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C1D81" w14:textId="51E68274" w:rsidR="00E4643B" w:rsidRDefault="00E4643B" w:rsidP="004E781E">
      <w:pPr>
        <w:rPr>
          <w:rFonts w:cstheme="minorHAnsi"/>
          <w:b/>
          <w:bCs/>
          <w:color w:val="FF0000"/>
          <w:sz w:val="24"/>
          <w:szCs w:val="24"/>
          <w:u w:val="single"/>
        </w:rPr>
      </w:pPr>
      <w:bookmarkStart w:id="0" w:name="_Hlk140749345"/>
      <w:bookmarkStart w:id="1" w:name="_GoBack"/>
      <w:bookmarkEnd w:id="1"/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25"/>
        <w:gridCol w:w="4537"/>
      </w:tblGrid>
      <w:tr w:rsidR="00E4643B" w:rsidRPr="00924EBB" w14:paraId="6FF0E563" w14:textId="77777777" w:rsidTr="00F2010F">
        <w:trPr>
          <w:trHeight w:val="362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40BEB9F6" w14:textId="77777777" w:rsidR="00E4643B" w:rsidRPr="00924EBB" w:rsidRDefault="00E4643B" w:rsidP="00F2010F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924EBB">
              <w:rPr>
                <w:rFonts w:eastAsia="Calibri" w:cstheme="minorHAnsi"/>
                <w:b/>
                <w:sz w:val="24"/>
                <w:szCs w:val="24"/>
              </w:rPr>
              <w:t>DANE IDENTYFIKACYJNE</w:t>
            </w:r>
          </w:p>
        </w:tc>
      </w:tr>
      <w:tr w:rsidR="00E4643B" w:rsidRPr="00924EBB" w14:paraId="7C04BA9D" w14:textId="77777777" w:rsidTr="00F2010F">
        <w:trPr>
          <w:trHeight w:val="808"/>
        </w:trPr>
        <w:tc>
          <w:tcPr>
            <w:tcW w:w="9062" w:type="dxa"/>
            <w:gridSpan w:val="2"/>
          </w:tcPr>
          <w:p w14:paraId="140EB2BD" w14:textId="77777777" w:rsidR="00E4643B" w:rsidRPr="00924EBB" w:rsidRDefault="00E4643B" w:rsidP="00F2010F">
            <w:pPr>
              <w:rPr>
                <w:rFonts w:eastAsia="Calibri" w:cstheme="minorHAnsi"/>
                <w:i/>
              </w:rPr>
            </w:pPr>
            <w:r w:rsidRPr="00924EBB">
              <w:rPr>
                <w:rFonts w:eastAsia="Calibri" w:cstheme="minorHAnsi"/>
                <w:i/>
              </w:rPr>
              <w:t>Nazwa wspólnoty mieszkaniowej*:</w:t>
            </w:r>
          </w:p>
          <w:p w14:paraId="12EBB3A9" w14:textId="77777777" w:rsidR="00E4643B" w:rsidRPr="00924EBB" w:rsidRDefault="00E4643B" w:rsidP="00F2010F">
            <w:pPr>
              <w:rPr>
                <w:rFonts w:eastAsia="Calibri" w:cstheme="minorHAnsi"/>
                <w:i/>
              </w:rPr>
            </w:pPr>
          </w:p>
          <w:p w14:paraId="77581A4E" w14:textId="77777777" w:rsidR="00E4643B" w:rsidRPr="00924EBB" w:rsidRDefault="00E4643B" w:rsidP="00F2010F">
            <w:pPr>
              <w:rPr>
                <w:rFonts w:eastAsia="Calibri" w:cstheme="minorHAnsi"/>
                <w:i/>
              </w:rPr>
            </w:pPr>
          </w:p>
          <w:p w14:paraId="09F62038" w14:textId="77777777" w:rsidR="00E4643B" w:rsidRPr="00924EBB" w:rsidRDefault="00E4643B" w:rsidP="00F2010F">
            <w:pPr>
              <w:rPr>
                <w:rFonts w:eastAsia="Calibri" w:cstheme="minorHAnsi"/>
                <w:i/>
              </w:rPr>
            </w:pPr>
          </w:p>
          <w:p w14:paraId="423EBDD0" w14:textId="77777777" w:rsidR="00E4643B" w:rsidRPr="00924EBB" w:rsidRDefault="00E4643B" w:rsidP="00F2010F">
            <w:pPr>
              <w:rPr>
                <w:rFonts w:eastAsia="Calibri" w:cstheme="minorHAnsi"/>
                <w:i/>
              </w:rPr>
            </w:pPr>
            <w:r w:rsidRPr="00924EBB">
              <w:rPr>
                <w:rFonts w:eastAsia="Calibri" w:cstheme="minorHAnsi"/>
                <w:i/>
              </w:rPr>
              <w:t>*dotyczy małych wspólnot mieszkaniowych (od 3 do 7 lokali)</w:t>
            </w:r>
          </w:p>
        </w:tc>
      </w:tr>
      <w:tr w:rsidR="00E4643B" w:rsidRPr="00924EBB" w14:paraId="1161ACD5" w14:textId="77777777" w:rsidTr="00F2010F">
        <w:trPr>
          <w:trHeight w:val="890"/>
        </w:trPr>
        <w:tc>
          <w:tcPr>
            <w:tcW w:w="9062" w:type="dxa"/>
            <w:gridSpan w:val="2"/>
          </w:tcPr>
          <w:p w14:paraId="5C780202" w14:textId="68A42ECC" w:rsidR="00E4643B" w:rsidRPr="00924EBB" w:rsidRDefault="00E4643B" w:rsidP="00F2010F">
            <w:pPr>
              <w:rPr>
                <w:rFonts w:cstheme="minorHAnsi"/>
                <w:i/>
              </w:rPr>
            </w:pPr>
            <w:r w:rsidRPr="00924EBB">
              <w:rPr>
                <w:rFonts w:eastAsia="Calibri" w:cstheme="minorHAnsi"/>
                <w:i/>
              </w:rPr>
              <w:t xml:space="preserve">Adres </w:t>
            </w:r>
            <w:r w:rsidR="00A7777D">
              <w:rPr>
                <w:rFonts w:eastAsia="Calibri" w:cstheme="minorHAnsi"/>
                <w:i/>
              </w:rPr>
              <w:t>lokalizacji nieruchomości</w:t>
            </w:r>
            <w:r w:rsidRPr="00924EBB">
              <w:rPr>
                <w:rFonts w:eastAsia="Calibri" w:cstheme="minorHAnsi"/>
                <w:i/>
              </w:rPr>
              <w:t xml:space="preserve">: </w:t>
            </w:r>
          </w:p>
          <w:p w14:paraId="02F1F301" w14:textId="77777777" w:rsidR="00E4643B" w:rsidRPr="00924EBB" w:rsidRDefault="00E4643B" w:rsidP="00F2010F">
            <w:pPr>
              <w:rPr>
                <w:rFonts w:cstheme="minorHAnsi"/>
                <w:i/>
              </w:rPr>
            </w:pPr>
          </w:p>
          <w:p w14:paraId="17040C89" w14:textId="77777777" w:rsidR="00E4643B" w:rsidRPr="00924EBB" w:rsidRDefault="00E4643B" w:rsidP="00F2010F">
            <w:pPr>
              <w:rPr>
                <w:rFonts w:cstheme="minorHAnsi"/>
                <w:i/>
              </w:rPr>
            </w:pPr>
          </w:p>
        </w:tc>
      </w:tr>
      <w:tr w:rsidR="00E4643B" w:rsidRPr="00924EBB" w14:paraId="0332B380" w14:textId="77777777" w:rsidTr="00F2010F">
        <w:trPr>
          <w:trHeight w:val="729"/>
        </w:trPr>
        <w:tc>
          <w:tcPr>
            <w:tcW w:w="4525" w:type="dxa"/>
            <w:tcBorders>
              <w:bottom w:val="single" w:sz="4" w:space="0" w:color="auto"/>
            </w:tcBorders>
          </w:tcPr>
          <w:p w14:paraId="6B300F50" w14:textId="77777777" w:rsidR="00E4643B" w:rsidRPr="00924EBB" w:rsidRDefault="00E4643B" w:rsidP="00F2010F">
            <w:pPr>
              <w:rPr>
                <w:rFonts w:eastAsia="Calibri" w:cstheme="minorHAnsi"/>
                <w:i/>
              </w:rPr>
            </w:pPr>
            <w:r w:rsidRPr="00924EBB">
              <w:rPr>
                <w:rFonts w:eastAsia="Calibri" w:cstheme="minorHAnsi"/>
                <w:i/>
              </w:rPr>
              <w:t xml:space="preserve">Telefon*: </w:t>
            </w:r>
          </w:p>
          <w:p w14:paraId="2DC86926" w14:textId="77777777" w:rsidR="00E4643B" w:rsidRPr="00924EBB" w:rsidRDefault="00E4643B" w:rsidP="00F2010F">
            <w:pPr>
              <w:rPr>
                <w:rFonts w:cstheme="minorHAnsi"/>
                <w:i/>
              </w:rPr>
            </w:pPr>
          </w:p>
          <w:p w14:paraId="7C769EA8" w14:textId="77777777" w:rsidR="00E4643B" w:rsidRPr="00924EBB" w:rsidRDefault="00E4643B" w:rsidP="00F2010F">
            <w:pPr>
              <w:rPr>
                <w:rFonts w:cstheme="minorHAnsi"/>
                <w:i/>
                <w:sz w:val="20"/>
                <w:szCs w:val="20"/>
              </w:rPr>
            </w:pPr>
            <w:r w:rsidRPr="00924EBB">
              <w:rPr>
                <w:rFonts w:eastAsia="Calibri" w:cstheme="minorHAnsi"/>
                <w:i/>
                <w:sz w:val="20"/>
                <w:szCs w:val="20"/>
              </w:rPr>
              <w:t xml:space="preserve">*dane nieobowiązkowe, ułatwią kontakt 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6DB19AA6" w14:textId="77777777" w:rsidR="00E4643B" w:rsidRPr="00924EBB" w:rsidRDefault="00E4643B" w:rsidP="00F2010F">
            <w:pPr>
              <w:rPr>
                <w:rFonts w:eastAsia="Calibri" w:cstheme="minorHAnsi"/>
                <w:i/>
              </w:rPr>
            </w:pPr>
            <w:r w:rsidRPr="00924EBB">
              <w:rPr>
                <w:rFonts w:eastAsia="Calibri" w:cstheme="minorHAnsi"/>
                <w:i/>
              </w:rPr>
              <w:t>Adres e-mail*:</w:t>
            </w:r>
          </w:p>
          <w:p w14:paraId="5186C9D1" w14:textId="77777777" w:rsidR="00E4643B" w:rsidRPr="00924EBB" w:rsidRDefault="00E4643B" w:rsidP="00F2010F">
            <w:pPr>
              <w:rPr>
                <w:rFonts w:cstheme="minorHAnsi"/>
                <w:i/>
              </w:rPr>
            </w:pPr>
          </w:p>
          <w:p w14:paraId="3AF925FA" w14:textId="77777777" w:rsidR="00E4643B" w:rsidRPr="00924EBB" w:rsidRDefault="00E4643B" w:rsidP="00F2010F">
            <w:pPr>
              <w:rPr>
                <w:rFonts w:cstheme="minorHAnsi"/>
                <w:i/>
                <w:sz w:val="20"/>
                <w:szCs w:val="20"/>
              </w:rPr>
            </w:pPr>
            <w:r w:rsidRPr="00924EBB">
              <w:rPr>
                <w:rFonts w:eastAsia="Calibri" w:cstheme="minorHAnsi"/>
                <w:i/>
                <w:sz w:val="20"/>
                <w:szCs w:val="20"/>
              </w:rPr>
              <w:t xml:space="preserve">*dane nieobowiązkowe, ułatwią kontakt </w:t>
            </w:r>
          </w:p>
        </w:tc>
      </w:tr>
      <w:tr w:rsidR="00E4643B" w:rsidRPr="00924EBB" w14:paraId="5FD45D92" w14:textId="77777777" w:rsidTr="00F2010F">
        <w:trPr>
          <w:trHeight w:val="358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20831549" w14:textId="77777777" w:rsidR="00E4643B" w:rsidRPr="00924EBB" w:rsidRDefault="00E4643B" w:rsidP="00F2010F">
            <w:pPr>
              <w:jc w:val="center"/>
              <w:rPr>
                <w:rFonts w:cstheme="minorHAnsi"/>
              </w:rPr>
            </w:pPr>
            <w:r w:rsidRPr="00924EBB">
              <w:rPr>
                <w:rFonts w:eastAsia="Calibri" w:cstheme="minorHAnsi"/>
                <w:b/>
                <w:sz w:val="24"/>
                <w:szCs w:val="24"/>
              </w:rPr>
              <w:t>ZAKRES PLANOWANEGO PRZEDSIĘWZIĘCIA</w:t>
            </w:r>
          </w:p>
        </w:tc>
      </w:tr>
      <w:tr w:rsidR="00E4643B" w:rsidRPr="00924EBB" w14:paraId="09E7A83B" w14:textId="77777777" w:rsidTr="00F2010F">
        <w:trPr>
          <w:trHeight w:val="421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11691E3" w14:textId="77777777" w:rsidR="00E4643B" w:rsidRPr="00924EBB" w:rsidRDefault="00E4643B" w:rsidP="00F2010F">
            <w:pPr>
              <w:jc w:val="center"/>
              <w:rPr>
                <w:rFonts w:cstheme="minorHAnsi"/>
                <w:b/>
              </w:rPr>
            </w:pPr>
            <w:r w:rsidRPr="00924EBB">
              <w:rPr>
                <w:rFonts w:eastAsia="Calibri" w:cstheme="minorHAnsi"/>
                <w:b/>
                <w:i/>
              </w:rPr>
              <w:t>Rodzaj planowanego do zainstalowania nowego źródła ciepła i/lub usprawnienia energetycznego (właściwe proszę zaznaczyć  X)</w:t>
            </w:r>
          </w:p>
        </w:tc>
      </w:tr>
      <w:tr w:rsidR="00E4643B" w:rsidRPr="00924EBB" w14:paraId="4D293C48" w14:textId="77777777" w:rsidTr="00F2010F">
        <w:trPr>
          <w:trHeight w:val="606"/>
        </w:trPr>
        <w:tc>
          <w:tcPr>
            <w:tcW w:w="4525" w:type="dxa"/>
            <w:vAlign w:val="center"/>
          </w:tcPr>
          <w:p w14:paraId="172D8F2A" w14:textId="77777777" w:rsidR="00E4643B" w:rsidRPr="00924EBB" w:rsidRDefault="005A7974" w:rsidP="00F2010F">
            <w:pPr>
              <w:rPr>
                <w:rFonts w:cstheme="minorHAnsi"/>
              </w:rPr>
            </w:pPr>
            <w:sdt>
              <w:sdtPr>
                <w:rPr>
                  <w:rFonts w:eastAsia="Calibri" w:cstheme="minorHAnsi"/>
                </w:rPr>
                <w:id w:val="171245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43B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643B" w:rsidRPr="00924EBB">
              <w:rPr>
                <w:rFonts w:eastAsia="Calibri" w:cstheme="minorHAnsi"/>
              </w:rPr>
              <w:t xml:space="preserve"> Pompa ciepła typu  powietrze/woda</w:t>
            </w:r>
          </w:p>
        </w:tc>
        <w:tc>
          <w:tcPr>
            <w:tcW w:w="4537" w:type="dxa"/>
            <w:vAlign w:val="center"/>
          </w:tcPr>
          <w:p w14:paraId="49DA0CC8" w14:textId="77777777" w:rsidR="00E4643B" w:rsidRPr="00924EBB" w:rsidRDefault="005A7974" w:rsidP="00F2010F">
            <w:pPr>
              <w:rPr>
                <w:rFonts w:cstheme="minorHAnsi"/>
              </w:rPr>
            </w:pPr>
            <w:sdt>
              <w:sdtPr>
                <w:rPr>
                  <w:rFonts w:eastAsia="Calibri" w:cstheme="minorHAnsi"/>
                </w:rPr>
                <w:id w:val="-129436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43B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643B" w:rsidRPr="00924EBB">
              <w:rPr>
                <w:rFonts w:eastAsia="Calibri" w:cstheme="minorHAnsi"/>
              </w:rPr>
              <w:t xml:space="preserve">    Pompa ciepła typu  powietrze/powietrze</w:t>
            </w:r>
          </w:p>
        </w:tc>
      </w:tr>
      <w:tr w:rsidR="00E4643B" w:rsidRPr="00924EBB" w14:paraId="29D50164" w14:textId="77777777" w:rsidTr="00F2010F">
        <w:trPr>
          <w:trHeight w:val="427"/>
        </w:trPr>
        <w:tc>
          <w:tcPr>
            <w:tcW w:w="4525" w:type="dxa"/>
            <w:vAlign w:val="center"/>
          </w:tcPr>
          <w:p w14:paraId="41FA7803" w14:textId="77777777" w:rsidR="00E4643B" w:rsidRPr="00924EBB" w:rsidRDefault="005A7974" w:rsidP="00F2010F">
            <w:pPr>
              <w:rPr>
                <w:rFonts w:cstheme="minorHAnsi"/>
              </w:rPr>
            </w:pPr>
            <w:sdt>
              <w:sdtPr>
                <w:rPr>
                  <w:rFonts w:eastAsia="Calibri" w:cstheme="minorHAnsi"/>
                </w:rPr>
                <w:id w:val="8298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43B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643B" w:rsidRPr="00924EBB">
              <w:rPr>
                <w:rFonts w:eastAsia="Calibri" w:cstheme="minorHAnsi"/>
              </w:rPr>
              <w:t xml:space="preserve"> Kocioł gazowy kondensacyjny </w:t>
            </w:r>
          </w:p>
        </w:tc>
        <w:tc>
          <w:tcPr>
            <w:tcW w:w="4537" w:type="dxa"/>
            <w:vAlign w:val="center"/>
          </w:tcPr>
          <w:p w14:paraId="40DAED79" w14:textId="77777777" w:rsidR="00E4643B" w:rsidRPr="00924EBB" w:rsidRDefault="005A7974" w:rsidP="00F2010F">
            <w:pPr>
              <w:rPr>
                <w:rFonts w:cstheme="minorHAnsi"/>
              </w:rPr>
            </w:pPr>
            <w:sdt>
              <w:sdtPr>
                <w:rPr>
                  <w:rFonts w:eastAsia="Calibri" w:cstheme="minorHAnsi"/>
                </w:rPr>
                <w:id w:val="-142495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43B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643B" w:rsidRPr="00924EBB">
              <w:rPr>
                <w:rFonts w:eastAsia="Calibri" w:cstheme="minorHAnsi"/>
              </w:rPr>
              <w:t xml:space="preserve">    Kocioł na </w:t>
            </w:r>
            <w:proofErr w:type="spellStart"/>
            <w:r w:rsidR="00E4643B" w:rsidRPr="00924EBB">
              <w:rPr>
                <w:rFonts w:eastAsia="Calibri" w:cstheme="minorHAnsi"/>
              </w:rPr>
              <w:t>pellet</w:t>
            </w:r>
            <w:proofErr w:type="spellEnd"/>
            <w:r w:rsidR="00E4643B" w:rsidRPr="00924EBB">
              <w:rPr>
                <w:rFonts w:eastAsia="Calibri" w:cstheme="minorHAnsi"/>
              </w:rPr>
              <w:t xml:space="preserve"> drzewny o podwyższonym standardzie</w:t>
            </w:r>
          </w:p>
        </w:tc>
      </w:tr>
      <w:tr w:rsidR="00E4643B" w:rsidRPr="00924EBB" w14:paraId="7D84DF37" w14:textId="77777777" w:rsidTr="00F2010F">
        <w:trPr>
          <w:trHeight w:val="551"/>
        </w:trPr>
        <w:tc>
          <w:tcPr>
            <w:tcW w:w="4525" w:type="dxa"/>
            <w:vAlign w:val="center"/>
          </w:tcPr>
          <w:p w14:paraId="6BA32946" w14:textId="77777777" w:rsidR="00E4643B" w:rsidRPr="00924EBB" w:rsidRDefault="005A7974" w:rsidP="00F2010F">
            <w:pPr>
              <w:rPr>
                <w:rFonts w:cstheme="minorHAnsi"/>
              </w:rPr>
            </w:pPr>
            <w:sdt>
              <w:sdtPr>
                <w:rPr>
                  <w:rFonts w:eastAsia="Calibri" w:cstheme="minorHAnsi"/>
                </w:rPr>
                <w:id w:val="-202746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43B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643B" w:rsidRPr="00924EBB">
              <w:rPr>
                <w:rFonts w:eastAsia="Calibri" w:cstheme="minorHAnsi"/>
              </w:rPr>
              <w:t xml:space="preserve"> Ogrzewanie elektryczne </w:t>
            </w:r>
          </w:p>
        </w:tc>
        <w:tc>
          <w:tcPr>
            <w:tcW w:w="4537" w:type="dxa"/>
            <w:vAlign w:val="center"/>
          </w:tcPr>
          <w:p w14:paraId="6D735B5D" w14:textId="77777777" w:rsidR="00E4643B" w:rsidRPr="00924EBB" w:rsidRDefault="005A7974" w:rsidP="00F2010F">
            <w:pPr>
              <w:rPr>
                <w:rFonts w:cstheme="minorHAnsi"/>
              </w:rPr>
            </w:pPr>
            <w:sdt>
              <w:sdtPr>
                <w:rPr>
                  <w:rFonts w:eastAsia="Calibri" w:cstheme="minorHAnsi"/>
                </w:rPr>
                <w:id w:val="-195740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43B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643B" w:rsidRPr="00924EBB">
              <w:rPr>
                <w:rFonts w:eastAsia="Calibri" w:cstheme="minorHAnsi"/>
              </w:rPr>
              <w:t xml:space="preserve"> Podłączenie lokalu do miejskiej sieci ciepłowniczej</w:t>
            </w:r>
          </w:p>
        </w:tc>
      </w:tr>
      <w:tr w:rsidR="00E4643B" w:rsidRPr="00924EBB" w14:paraId="5888925C" w14:textId="77777777" w:rsidTr="00F2010F">
        <w:trPr>
          <w:trHeight w:val="551"/>
        </w:trPr>
        <w:tc>
          <w:tcPr>
            <w:tcW w:w="4525" w:type="dxa"/>
            <w:vAlign w:val="center"/>
          </w:tcPr>
          <w:p w14:paraId="6D74387D" w14:textId="77777777" w:rsidR="00E4643B" w:rsidRPr="00924EBB" w:rsidRDefault="005A7974" w:rsidP="00F2010F">
            <w:pPr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47629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43B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643B" w:rsidRPr="00924EBB">
              <w:rPr>
                <w:rFonts w:eastAsia="Calibri" w:cstheme="minorHAnsi"/>
              </w:rPr>
              <w:t xml:space="preserve">    Instalacja centralnego ogrzewania oraz instalacja ciepłej wody użytkowej*</w:t>
            </w:r>
          </w:p>
          <w:p w14:paraId="1EA808D3" w14:textId="77777777" w:rsidR="00E4643B" w:rsidRPr="00924EBB" w:rsidRDefault="00E4643B" w:rsidP="00F2010F">
            <w:pPr>
              <w:rPr>
                <w:rFonts w:cstheme="minorHAnsi"/>
              </w:rPr>
            </w:pPr>
            <w:r w:rsidRPr="00924EBB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537" w:type="dxa"/>
            <w:vAlign w:val="center"/>
          </w:tcPr>
          <w:p w14:paraId="2F675268" w14:textId="77777777" w:rsidR="00E4643B" w:rsidRPr="00924EBB" w:rsidRDefault="005A7974" w:rsidP="00F2010F">
            <w:pPr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93108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43B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643B" w:rsidRPr="00924EBB">
              <w:rPr>
                <w:rFonts w:eastAsia="Calibri" w:cstheme="minorHAnsi"/>
              </w:rPr>
              <w:t xml:space="preserve">   Wentylacja mechaniczna z odzyskiem ciepła*</w:t>
            </w:r>
          </w:p>
          <w:p w14:paraId="29D12BC3" w14:textId="77777777" w:rsidR="00E4643B" w:rsidRPr="00924EBB" w:rsidRDefault="00E4643B" w:rsidP="00F2010F">
            <w:pPr>
              <w:rPr>
                <w:rFonts w:cstheme="minorHAnsi"/>
              </w:rPr>
            </w:pPr>
            <w:r w:rsidRPr="00924EBB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E4643B" w:rsidRPr="00924EBB" w14:paraId="71AEFC32" w14:textId="77777777" w:rsidTr="00F2010F">
        <w:trPr>
          <w:trHeight w:val="551"/>
        </w:trPr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14:paraId="0A63A7F2" w14:textId="77777777" w:rsidR="00E4643B" w:rsidRPr="00924EBB" w:rsidRDefault="005A7974" w:rsidP="00F2010F">
            <w:pPr>
              <w:rPr>
                <w:rFonts w:cstheme="minorHAnsi"/>
                <w:lang w:eastAsia="pl-PL"/>
              </w:rPr>
            </w:pPr>
            <w:sdt>
              <w:sdtPr>
                <w:rPr>
                  <w:rFonts w:eastAsia="Calibri" w:cstheme="minorHAnsi"/>
                </w:rPr>
                <w:id w:val="95067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43B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643B" w:rsidRPr="00924EBB">
              <w:rPr>
                <w:rFonts w:eastAsia="Calibri" w:cstheme="minorHAnsi"/>
                <w:lang w:eastAsia="pl-PL"/>
              </w:rPr>
              <w:t xml:space="preserve">   Wymiana stolarki okiennej*</w:t>
            </w:r>
          </w:p>
          <w:p w14:paraId="2C2E9E32" w14:textId="77777777" w:rsidR="00E4643B" w:rsidRPr="00924EBB" w:rsidRDefault="00E4643B" w:rsidP="00F2010F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4EBB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1377AF3F" w14:textId="77777777" w:rsidR="00E4643B" w:rsidRPr="00924EBB" w:rsidRDefault="005A7974" w:rsidP="00F2010F">
            <w:pPr>
              <w:rPr>
                <w:rFonts w:cstheme="minorHAnsi"/>
                <w:lang w:eastAsia="pl-PL"/>
              </w:rPr>
            </w:pPr>
            <w:sdt>
              <w:sdtPr>
                <w:rPr>
                  <w:rFonts w:eastAsia="Calibri" w:cstheme="minorHAnsi"/>
                </w:rPr>
                <w:id w:val="-29198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43B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643B" w:rsidRPr="00924EBB">
              <w:rPr>
                <w:rFonts w:eastAsia="Calibri" w:cstheme="minorHAnsi"/>
                <w:lang w:eastAsia="pl-PL"/>
              </w:rPr>
              <w:t xml:space="preserve"> Wymiana drzwi wejściowych*</w:t>
            </w:r>
          </w:p>
          <w:p w14:paraId="718AB782" w14:textId="77777777" w:rsidR="00E4643B" w:rsidRPr="00924EBB" w:rsidRDefault="00E4643B" w:rsidP="00F2010F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4EBB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E4643B" w:rsidRPr="00924EBB" w14:paraId="01BEFB3D" w14:textId="77777777" w:rsidTr="00F2010F">
        <w:trPr>
          <w:trHeight w:val="551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610E01AC" w14:textId="77777777" w:rsidR="00E4643B" w:rsidRPr="00924EBB" w:rsidRDefault="005A7974" w:rsidP="00F2010F">
            <w:pPr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85238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43B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643B" w:rsidRPr="00924EBB">
              <w:rPr>
                <w:rFonts w:eastAsia="Calibri" w:cstheme="minorHAnsi"/>
              </w:rPr>
              <w:t xml:space="preserve"> Wymiana nieefektywnego źródła/eł ciepła na paliwo stałe, ocieplenie przegród budowlanych, montaż instalacji fotowoltaicznej*</w:t>
            </w:r>
          </w:p>
          <w:p w14:paraId="716318E5" w14:textId="77777777" w:rsidR="00E4643B" w:rsidRPr="00924EBB" w:rsidRDefault="00E4643B" w:rsidP="00F2010F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24EBB">
              <w:rPr>
                <w:rFonts w:eastAsia="Calibri" w:cstheme="minorHAnsi"/>
                <w:b/>
                <w:bCs/>
                <w:sz w:val="20"/>
                <w:szCs w:val="20"/>
              </w:rPr>
              <w:t>* dotyczy małych wspólnot mieszkaniowych (od 3 do 7 lokali)</w:t>
            </w:r>
          </w:p>
        </w:tc>
      </w:tr>
      <w:tr w:rsidR="00E4643B" w:rsidRPr="00924EBB" w14:paraId="05B4070A" w14:textId="77777777" w:rsidTr="00F2010F">
        <w:trPr>
          <w:trHeight w:val="551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16B8F1F5" w14:textId="77777777" w:rsidR="00E4643B" w:rsidRPr="00924EBB" w:rsidRDefault="005A7974" w:rsidP="00F2010F">
            <w:pPr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93590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43B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643B" w:rsidRPr="00924EBB">
              <w:rPr>
                <w:rFonts w:eastAsia="Calibri" w:cstheme="minorHAnsi"/>
              </w:rPr>
              <w:t xml:space="preserve"> Termomodernizacja budynku, montaż instalacji fotowoltaicznej*</w:t>
            </w:r>
          </w:p>
          <w:p w14:paraId="50271095" w14:textId="77777777" w:rsidR="00E4643B" w:rsidRPr="00924EBB" w:rsidRDefault="00E4643B" w:rsidP="00F2010F">
            <w:pPr>
              <w:rPr>
                <w:rFonts w:eastAsia="Calibri" w:cstheme="minorHAnsi"/>
                <w:sz w:val="20"/>
                <w:szCs w:val="20"/>
              </w:rPr>
            </w:pPr>
            <w:r w:rsidRPr="00924EBB">
              <w:rPr>
                <w:rFonts w:eastAsia="Calibri" w:cstheme="minorHAnsi"/>
                <w:b/>
                <w:bCs/>
                <w:sz w:val="20"/>
                <w:szCs w:val="20"/>
              </w:rPr>
              <w:t>* dotyczy małych wspólnot mieszkaniowych (od 3 do 7 lokali)</w:t>
            </w:r>
          </w:p>
        </w:tc>
      </w:tr>
      <w:tr w:rsidR="00E4643B" w:rsidRPr="00924EBB" w14:paraId="25F7195D" w14:textId="77777777" w:rsidTr="00F2010F">
        <w:trPr>
          <w:trHeight w:val="42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667EB51D" w14:textId="77777777" w:rsidR="00E4643B" w:rsidRPr="00924EBB" w:rsidRDefault="00E4643B" w:rsidP="00F2010F">
            <w:pPr>
              <w:jc w:val="center"/>
              <w:rPr>
                <w:rFonts w:cstheme="minorHAnsi"/>
                <w:lang w:eastAsia="pl-PL"/>
              </w:rPr>
            </w:pPr>
            <w:r w:rsidRPr="00924EBB">
              <w:rPr>
                <w:rFonts w:eastAsia="Calibri" w:cstheme="minorHAnsi"/>
                <w:b/>
                <w:sz w:val="24"/>
                <w:szCs w:val="24"/>
              </w:rPr>
              <w:t>DANE DOTYCZĄCE LOKALU MIESZKALNEGO</w:t>
            </w:r>
          </w:p>
        </w:tc>
      </w:tr>
      <w:tr w:rsidR="00E4643B" w:rsidRPr="00924EBB" w14:paraId="0B7C4673" w14:textId="77777777" w:rsidTr="00F2010F">
        <w:trPr>
          <w:trHeight w:val="557"/>
        </w:trPr>
        <w:tc>
          <w:tcPr>
            <w:tcW w:w="4525" w:type="dxa"/>
          </w:tcPr>
          <w:p w14:paraId="1394D9FB" w14:textId="77777777" w:rsidR="00E4643B" w:rsidRPr="00924EBB" w:rsidRDefault="00E4643B" w:rsidP="00F2010F">
            <w:pPr>
              <w:rPr>
                <w:rFonts w:cstheme="minorHAnsi"/>
                <w:i/>
              </w:rPr>
            </w:pPr>
            <w:r w:rsidRPr="00924EBB">
              <w:rPr>
                <w:rFonts w:eastAsia="Calibri" w:cstheme="minorHAnsi"/>
                <w:i/>
              </w:rPr>
              <w:t xml:space="preserve">Miejscowość: </w:t>
            </w:r>
          </w:p>
        </w:tc>
        <w:tc>
          <w:tcPr>
            <w:tcW w:w="4537" w:type="dxa"/>
          </w:tcPr>
          <w:p w14:paraId="507B39D0" w14:textId="77777777" w:rsidR="00E4643B" w:rsidRPr="00924EBB" w:rsidRDefault="00E4643B" w:rsidP="00F2010F">
            <w:pPr>
              <w:rPr>
                <w:rFonts w:cstheme="minorHAnsi"/>
                <w:i/>
              </w:rPr>
            </w:pPr>
            <w:r w:rsidRPr="00924EBB">
              <w:rPr>
                <w:rFonts w:eastAsia="Calibri" w:cstheme="minorHAnsi"/>
                <w:i/>
              </w:rPr>
              <w:t>Ulica:</w:t>
            </w:r>
          </w:p>
          <w:p w14:paraId="2265D348" w14:textId="77777777" w:rsidR="00E4643B" w:rsidRPr="00924EBB" w:rsidRDefault="00E4643B" w:rsidP="00F2010F">
            <w:pPr>
              <w:rPr>
                <w:rFonts w:cstheme="minorHAnsi"/>
                <w:i/>
              </w:rPr>
            </w:pPr>
          </w:p>
          <w:p w14:paraId="37672828" w14:textId="77777777" w:rsidR="00E4643B" w:rsidRPr="00924EBB" w:rsidRDefault="00E4643B" w:rsidP="00F2010F">
            <w:pPr>
              <w:rPr>
                <w:rFonts w:cstheme="minorHAnsi"/>
                <w:i/>
              </w:rPr>
            </w:pPr>
          </w:p>
        </w:tc>
      </w:tr>
      <w:tr w:rsidR="00E4643B" w:rsidRPr="00924EBB" w14:paraId="1BA28354" w14:textId="77777777" w:rsidTr="00F2010F">
        <w:trPr>
          <w:trHeight w:val="707"/>
        </w:trPr>
        <w:tc>
          <w:tcPr>
            <w:tcW w:w="4525" w:type="dxa"/>
          </w:tcPr>
          <w:p w14:paraId="39A75AEE" w14:textId="77777777" w:rsidR="00E4643B" w:rsidRPr="00924EBB" w:rsidRDefault="00E4643B" w:rsidP="00F2010F">
            <w:pPr>
              <w:rPr>
                <w:rFonts w:cstheme="minorHAnsi"/>
                <w:i/>
              </w:rPr>
            </w:pPr>
            <w:r w:rsidRPr="00924EBB">
              <w:rPr>
                <w:rFonts w:eastAsia="Calibri" w:cstheme="minorHAnsi"/>
                <w:i/>
              </w:rPr>
              <w:t xml:space="preserve">Nr budynku i mieszkania: </w:t>
            </w:r>
          </w:p>
        </w:tc>
        <w:tc>
          <w:tcPr>
            <w:tcW w:w="4537" w:type="dxa"/>
          </w:tcPr>
          <w:p w14:paraId="64583C4B" w14:textId="77777777" w:rsidR="00E4643B" w:rsidRPr="00924EBB" w:rsidRDefault="00E4643B" w:rsidP="00F2010F">
            <w:pPr>
              <w:rPr>
                <w:rFonts w:cstheme="minorHAnsi"/>
                <w:i/>
              </w:rPr>
            </w:pPr>
            <w:r w:rsidRPr="00924EBB">
              <w:rPr>
                <w:rFonts w:eastAsia="Calibri" w:cstheme="minorHAnsi"/>
                <w:i/>
              </w:rPr>
              <w:t>Nr księgi wieczystej lokalu mieszkalnego*:</w:t>
            </w:r>
          </w:p>
          <w:p w14:paraId="280DEF4D" w14:textId="77777777" w:rsidR="00E4643B" w:rsidRPr="00924EBB" w:rsidRDefault="00E4643B" w:rsidP="00F2010F">
            <w:pPr>
              <w:rPr>
                <w:rFonts w:cstheme="minorHAnsi"/>
                <w:i/>
              </w:rPr>
            </w:pPr>
          </w:p>
          <w:p w14:paraId="39A21F96" w14:textId="77777777" w:rsidR="00E4643B" w:rsidRPr="00924EBB" w:rsidRDefault="00E4643B" w:rsidP="00F2010F">
            <w:pPr>
              <w:rPr>
                <w:rFonts w:cstheme="minorHAnsi"/>
                <w:i/>
              </w:rPr>
            </w:pPr>
          </w:p>
        </w:tc>
      </w:tr>
      <w:tr w:rsidR="00E4643B" w:rsidRPr="00924EBB" w14:paraId="4822B2AD" w14:textId="77777777" w:rsidTr="00F2010F">
        <w:trPr>
          <w:trHeight w:val="707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4494EC15" w14:textId="77777777" w:rsidR="00E4643B" w:rsidRPr="00924EBB" w:rsidRDefault="00E4643B" w:rsidP="00F2010F">
            <w:pPr>
              <w:rPr>
                <w:rFonts w:cstheme="minorHAnsi"/>
                <w:i/>
              </w:rPr>
            </w:pPr>
            <w:r w:rsidRPr="00924EBB">
              <w:rPr>
                <w:rFonts w:eastAsia="Calibri" w:cstheme="minorHAnsi"/>
                <w:i/>
              </w:rPr>
              <w:t>Czy w lokalu prowadzona jest działalność gospodarcza?</w:t>
            </w:r>
          </w:p>
          <w:p w14:paraId="2031AECF" w14:textId="77777777" w:rsidR="00E4643B" w:rsidRPr="00924EBB" w:rsidRDefault="00E4643B" w:rsidP="00F2010F">
            <w:pPr>
              <w:tabs>
                <w:tab w:val="left" w:pos="5790"/>
              </w:tabs>
              <w:rPr>
                <w:rFonts w:eastAsia="Calibri" w:cstheme="minorHAnsi"/>
              </w:rPr>
            </w:pPr>
            <w:r w:rsidRPr="00924EBB">
              <w:rPr>
                <w:rFonts w:eastAsia="Calibri" w:cstheme="minorHAnsi"/>
              </w:rPr>
              <w:t xml:space="preserve">                </w:t>
            </w:r>
            <w:sdt>
              <w:sdtPr>
                <w:rPr>
                  <w:rFonts w:eastAsia="Calibri" w:cstheme="minorHAnsi"/>
                </w:rPr>
                <w:id w:val="-162553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24EBB">
              <w:rPr>
                <w:rFonts w:eastAsia="Calibri" w:cstheme="minorHAnsi"/>
              </w:rPr>
              <w:t xml:space="preserve"> TAK                                                                           </w:t>
            </w:r>
            <w:sdt>
              <w:sdtPr>
                <w:rPr>
                  <w:rFonts w:eastAsia="Calibri" w:cstheme="minorHAnsi"/>
                </w:rPr>
                <w:id w:val="-161759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24EBB">
              <w:rPr>
                <w:rFonts w:eastAsia="Calibri" w:cstheme="minorHAnsi"/>
              </w:rPr>
              <w:t xml:space="preserve"> NIE</w:t>
            </w:r>
          </w:p>
          <w:p w14:paraId="2D0BF220" w14:textId="77777777" w:rsidR="00E4643B" w:rsidRPr="00924EBB" w:rsidRDefault="00E4643B" w:rsidP="00F2010F">
            <w:pPr>
              <w:tabs>
                <w:tab w:val="left" w:pos="5790"/>
              </w:tabs>
              <w:rPr>
                <w:rFonts w:eastAsia="Calibri" w:cstheme="minorHAnsi"/>
              </w:rPr>
            </w:pPr>
          </w:p>
          <w:p w14:paraId="3E546E92" w14:textId="77777777" w:rsidR="00E4643B" w:rsidRPr="00924EBB" w:rsidRDefault="00E4643B" w:rsidP="00F2010F">
            <w:pPr>
              <w:tabs>
                <w:tab w:val="left" w:pos="5790"/>
              </w:tabs>
              <w:rPr>
                <w:rFonts w:cstheme="minorHAnsi"/>
              </w:rPr>
            </w:pPr>
            <w:r w:rsidRPr="00924EBB">
              <w:rPr>
                <w:rFonts w:eastAsia="Calibri" w:cstheme="minorHAnsi"/>
              </w:rPr>
              <w:t>Jeżeli zaznaczono odpowiedź TAK proszę wskazać ile procent powierzchni całkowitej  lokalu wykorzystywane jest do prowadzenia działalności gospodarczej -  …………… %</w:t>
            </w:r>
          </w:p>
        </w:tc>
      </w:tr>
      <w:tr w:rsidR="00E4643B" w:rsidRPr="00924EBB" w14:paraId="492077E9" w14:textId="77777777" w:rsidTr="00F2010F">
        <w:trPr>
          <w:trHeight w:val="434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62D764E" w14:textId="77777777" w:rsidR="00E4643B" w:rsidRPr="00924EBB" w:rsidRDefault="00E4643B" w:rsidP="00F2010F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924EBB">
              <w:rPr>
                <w:rFonts w:eastAsia="Calibri" w:cstheme="minorHAnsi"/>
                <w:b/>
                <w:iCs/>
                <w:sz w:val="24"/>
                <w:szCs w:val="24"/>
              </w:rPr>
              <w:t>TYTUŁ PRAWNY:</w:t>
            </w:r>
          </w:p>
        </w:tc>
      </w:tr>
      <w:tr w:rsidR="00E4643B" w:rsidRPr="00924EBB" w14:paraId="5F6EA7FB" w14:textId="77777777" w:rsidTr="00F2010F">
        <w:trPr>
          <w:trHeight w:val="55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7DA4FCEF" w14:textId="77777777" w:rsidR="00E4643B" w:rsidRPr="00924EBB" w:rsidRDefault="00E4643B" w:rsidP="00F2010F">
            <w:pPr>
              <w:rPr>
                <w:rFonts w:cstheme="minorHAnsi"/>
                <w:lang w:eastAsia="pl-PL"/>
              </w:rPr>
            </w:pPr>
            <w:r w:rsidRPr="00924EBB"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44554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24EBB">
              <w:rPr>
                <w:rFonts w:eastAsia="Calibri" w:cstheme="minorHAnsi"/>
                <w:lang w:eastAsia="pl-PL"/>
              </w:rPr>
              <w:t xml:space="preserve"> własność </w:t>
            </w:r>
            <w:sdt>
              <w:sdtPr>
                <w:rPr>
                  <w:rFonts w:eastAsia="Calibri" w:cstheme="minorHAnsi"/>
                </w:rPr>
                <w:id w:val="-112260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24EBB">
              <w:rPr>
                <w:rFonts w:eastAsia="Calibri" w:cstheme="minorHAnsi"/>
                <w:lang w:eastAsia="pl-PL"/>
              </w:rPr>
              <w:t xml:space="preserve"> współwłasność </w:t>
            </w:r>
            <w:sdt>
              <w:sdtPr>
                <w:rPr>
                  <w:rFonts w:eastAsia="Calibri" w:cstheme="minorHAnsi"/>
                </w:rPr>
                <w:id w:val="18229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24EBB">
              <w:rPr>
                <w:rFonts w:eastAsia="Calibri" w:cstheme="minorHAnsi"/>
                <w:lang w:eastAsia="pl-PL"/>
              </w:rPr>
              <w:t xml:space="preserve"> użytkowanie wieczyste </w:t>
            </w:r>
            <w:sdt>
              <w:sdtPr>
                <w:rPr>
                  <w:rFonts w:eastAsia="Calibri" w:cstheme="minorHAnsi"/>
                </w:rPr>
                <w:id w:val="-19077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24EBB">
              <w:rPr>
                <w:rFonts w:eastAsia="Calibri" w:cstheme="minorHAnsi"/>
                <w:lang w:eastAsia="pl-PL"/>
              </w:rPr>
              <w:t xml:space="preserve"> służebność </w:t>
            </w:r>
            <w:sdt>
              <w:sdtPr>
                <w:rPr>
                  <w:rFonts w:eastAsia="Calibri" w:cstheme="minorHAnsi"/>
                </w:rPr>
                <w:id w:val="84143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24EBB">
              <w:rPr>
                <w:rFonts w:eastAsia="Calibri" w:cstheme="minorHAnsi"/>
              </w:rPr>
              <w:t xml:space="preserve"> </w:t>
            </w:r>
            <w:proofErr w:type="spellStart"/>
            <w:r w:rsidRPr="00924EBB">
              <w:rPr>
                <w:rFonts w:eastAsia="Calibri" w:cstheme="minorHAnsi"/>
              </w:rPr>
              <w:t>służebność</w:t>
            </w:r>
            <w:proofErr w:type="spellEnd"/>
            <w:r w:rsidRPr="00924EBB">
              <w:rPr>
                <w:rFonts w:eastAsia="Calibri" w:cstheme="minorHAnsi"/>
              </w:rPr>
              <w:t xml:space="preserve"> osobista</w:t>
            </w:r>
            <w:r w:rsidRPr="00924EBB">
              <w:rPr>
                <w:rFonts w:eastAsia="Calibri" w:cstheme="minorHAnsi"/>
                <w:lang w:eastAsia="pl-PL"/>
              </w:rPr>
              <w:t xml:space="preserve"> </w:t>
            </w:r>
          </w:p>
          <w:p w14:paraId="3D884E1E" w14:textId="77777777" w:rsidR="00E4643B" w:rsidRPr="00924EBB" w:rsidRDefault="00E4643B" w:rsidP="00F2010F">
            <w:pPr>
              <w:rPr>
                <w:rFonts w:eastAsia="Calibri" w:cstheme="minorHAnsi"/>
              </w:rPr>
            </w:pPr>
            <w:r w:rsidRPr="00924EBB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66192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24EBB">
              <w:rPr>
                <w:rFonts w:eastAsia="Calibri" w:cstheme="minorHAnsi"/>
                <w:lang w:eastAsia="pl-PL"/>
              </w:rPr>
              <w:t xml:space="preserve"> </w:t>
            </w:r>
            <w:r w:rsidRPr="00924EBB">
              <w:rPr>
                <w:rFonts w:eastAsia="Calibri" w:cstheme="minorHAnsi"/>
              </w:rPr>
              <w:t xml:space="preserve">spółdzielcze własnościowe prawo do lokalu </w:t>
            </w:r>
          </w:p>
          <w:p w14:paraId="3129A0F4" w14:textId="77777777" w:rsidR="00E4643B" w:rsidRPr="00924EBB" w:rsidRDefault="00E4643B" w:rsidP="00F2010F">
            <w:pPr>
              <w:rPr>
                <w:rFonts w:eastAsia="Calibri" w:cstheme="minorHAnsi"/>
              </w:rPr>
            </w:pPr>
            <w:r w:rsidRPr="00924EBB">
              <w:rPr>
                <w:rFonts w:eastAsia="Calibri" w:cstheme="minorHAnsi"/>
              </w:rPr>
              <w:lastRenderedPageBreak/>
              <w:t xml:space="preserve"> </w:t>
            </w:r>
            <w:sdt>
              <w:sdtPr>
                <w:rPr>
                  <w:rFonts w:eastAsia="Calibri" w:cstheme="minorHAnsi"/>
                </w:rPr>
                <w:id w:val="-172351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24EBB">
              <w:rPr>
                <w:rFonts w:eastAsia="Calibri" w:cstheme="minorHAnsi"/>
              </w:rPr>
              <w:t xml:space="preserve"> mała wspólnota mieszkaniowa (od 3 do 7 lokali)</w:t>
            </w:r>
          </w:p>
          <w:p w14:paraId="25107221" w14:textId="31F25A7C" w:rsidR="00E4643B" w:rsidRPr="00924EBB" w:rsidRDefault="00E4643B" w:rsidP="00F2010F">
            <w:pPr>
              <w:rPr>
                <w:rFonts w:eastAsia="Calibri" w:cstheme="minorHAnsi"/>
              </w:rPr>
            </w:pPr>
            <w:r w:rsidRPr="00924EBB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19658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24EBB">
              <w:rPr>
                <w:rFonts w:eastAsia="Calibri" w:cstheme="minorHAnsi"/>
              </w:rPr>
              <w:t xml:space="preserve"> najemca lokalu mieszkalnego z zasobu gminnego</w:t>
            </w:r>
            <w:r w:rsidR="00A7777D">
              <w:rPr>
                <w:rFonts w:eastAsia="Calibri" w:cstheme="minorHAnsi"/>
              </w:rPr>
              <w:t xml:space="preserve"> Tomaszowa Mazowieckiego (TTBS)</w:t>
            </w:r>
          </w:p>
          <w:p w14:paraId="02F72C64" w14:textId="77777777" w:rsidR="00E4643B" w:rsidRPr="00924EBB" w:rsidRDefault="00E4643B" w:rsidP="00F2010F">
            <w:pPr>
              <w:rPr>
                <w:rFonts w:cstheme="minorHAnsi"/>
                <w:lang w:eastAsia="pl-PL"/>
              </w:rPr>
            </w:pPr>
          </w:p>
        </w:tc>
      </w:tr>
      <w:tr w:rsidR="00E4643B" w:rsidRPr="00924EBB" w14:paraId="47980494" w14:textId="77777777" w:rsidTr="00F2010F">
        <w:trPr>
          <w:trHeight w:val="557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332F361B" w14:textId="2E14D6BE" w:rsidR="00E4643B" w:rsidRPr="00924EBB" w:rsidRDefault="00E4643B" w:rsidP="00F2010F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24EBB">
              <w:rPr>
                <w:rFonts w:eastAsia="Calibri" w:cstheme="minorHAnsi"/>
                <w:b/>
                <w:sz w:val="24"/>
                <w:szCs w:val="24"/>
              </w:rPr>
              <w:lastRenderedPageBreak/>
              <w:t xml:space="preserve">DANE DOTYCZĄCE </w:t>
            </w:r>
            <w:r w:rsidR="00A7777D">
              <w:rPr>
                <w:rFonts w:eastAsia="Calibri" w:cstheme="minorHAnsi"/>
                <w:b/>
                <w:sz w:val="24"/>
                <w:szCs w:val="24"/>
              </w:rPr>
              <w:t>POTENCJALNEGO POZIOMU DOFINANSOWANIA</w:t>
            </w:r>
            <w:r w:rsidRPr="00924EBB">
              <w:rPr>
                <w:rFonts w:eastAsia="Calibri" w:cstheme="minorHAnsi"/>
                <w:b/>
                <w:sz w:val="24"/>
                <w:szCs w:val="24"/>
              </w:rPr>
              <w:t>*</w:t>
            </w:r>
          </w:p>
          <w:p w14:paraId="353B8632" w14:textId="77777777" w:rsidR="00E4643B" w:rsidRPr="00924EBB" w:rsidRDefault="00E4643B" w:rsidP="00F2010F">
            <w:pPr>
              <w:rPr>
                <w:rFonts w:cstheme="minorHAnsi"/>
                <w:lang w:eastAsia="pl-PL"/>
              </w:rPr>
            </w:pPr>
            <w:r w:rsidRPr="00924EBB">
              <w:rPr>
                <w:rFonts w:eastAsia="Calibri" w:cstheme="minorHAnsi"/>
                <w:b/>
                <w:sz w:val="24"/>
                <w:szCs w:val="24"/>
                <w:lang w:eastAsia="pl-PL"/>
              </w:rPr>
              <w:t>*</w:t>
            </w:r>
            <w:r w:rsidRPr="00924EBB">
              <w:rPr>
                <w:rFonts w:cstheme="minorHAnsi"/>
                <w:lang w:eastAsia="pl-PL"/>
              </w:rPr>
              <w:t xml:space="preserve"> nie dotyczy małych wspólnot mieszkaniowych (od 3 do 7 lokali)</w:t>
            </w:r>
          </w:p>
        </w:tc>
      </w:tr>
      <w:tr w:rsidR="00E4643B" w:rsidRPr="00924EBB" w14:paraId="3F9948B5" w14:textId="77777777" w:rsidTr="00F2010F">
        <w:trPr>
          <w:trHeight w:val="557"/>
        </w:trPr>
        <w:tc>
          <w:tcPr>
            <w:tcW w:w="9062" w:type="dxa"/>
            <w:gridSpan w:val="2"/>
            <w:vAlign w:val="center"/>
          </w:tcPr>
          <w:p w14:paraId="2DF4887E" w14:textId="685B0523" w:rsidR="00E4643B" w:rsidRPr="00A7777D" w:rsidRDefault="00A7777D" w:rsidP="00F2010F">
            <w:pPr>
              <w:rPr>
                <w:rFonts w:eastAsia="Calibri" w:cstheme="minorHAnsi"/>
                <w:b/>
                <w:bCs/>
                <w:lang w:eastAsia="pl-PL"/>
              </w:rPr>
            </w:pPr>
            <w:r>
              <w:rPr>
                <w:rFonts w:eastAsia="Calibri" w:cstheme="minorHAnsi"/>
                <w:b/>
                <w:bCs/>
                <w:lang w:eastAsia="pl-PL"/>
              </w:rPr>
              <w:t xml:space="preserve">Dofinansowanie wynosić może maksymalnie 30% kosztów kwalifikowanych nie więcej niż 16 500,00 zł, w przypadku gdy </w:t>
            </w:r>
            <w:r w:rsidR="00E4643B" w:rsidRPr="007B6647">
              <w:rPr>
                <w:rFonts w:eastAsia="Calibri" w:cstheme="minorHAnsi"/>
                <w:b/>
                <w:bCs/>
                <w:lang w:eastAsia="pl-PL"/>
              </w:rPr>
              <w:t>dochód roczny</w:t>
            </w:r>
            <w:r w:rsidR="00E4643B" w:rsidRPr="007B6647">
              <w:rPr>
                <w:rFonts w:cstheme="minorHAnsi"/>
                <w:b/>
                <w:bCs/>
                <w:vertAlign w:val="superscript"/>
              </w:rPr>
              <w:t xml:space="preserve"> </w:t>
            </w:r>
            <w:r w:rsidR="00E4643B" w:rsidRPr="007B6647">
              <w:rPr>
                <w:rFonts w:cstheme="minorHAnsi"/>
                <w:b/>
                <w:bCs/>
                <w:vertAlign w:val="superscript"/>
              </w:rPr>
              <w:footnoteReference w:id="1"/>
            </w:r>
            <w:r w:rsidR="00E4643B" w:rsidRPr="007B6647">
              <w:rPr>
                <w:rFonts w:cstheme="minorHAnsi"/>
                <w:b/>
                <w:bCs/>
                <w:vertAlign w:val="superscript"/>
              </w:rPr>
              <w:t xml:space="preserve"> </w:t>
            </w:r>
            <w:r w:rsidR="00E4643B" w:rsidRPr="007B6647">
              <w:rPr>
                <w:rFonts w:eastAsia="Calibri" w:cstheme="minorHAnsi"/>
                <w:b/>
                <w:bCs/>
                <w:lang w:eastAsia="pl-PL"/>
              </w:rPr>
              <w:t>przekracza kwotę 135.000,00 zł (podstawa obliczenia podatku)</w:t>
            </w:r>
            <w:r>
              <w:rPr>
                <w:rFonts w:eastAsia="Calibri" w:cstheme="minorHAnsi"/>
                <w:b/>
                <w:bCs/>
                <w:lang w:eastAsia="pl-PL"/>
              </w:rPr>
              <w:t>**</w:t>
            </w:r>
          </w:p>
          <w:p w14:paraId="192524BD" w14:textId="77777777" w:rsidR="00E4643B" w:rsidRPr="00924EBB" w:rsidRDefault="00E4643B" w:rsidP="00F2010F">
            <w:pPr>
              <w:rPr>
                <w:rFonts w:cstheme="minorHAnsi"/>
                <w:sz w:val="10"/>
                <w:szCs w:val="10"/>
                <w:lang w:eastAsia="pl-PL"/>
              </w:rPr>
            </w:pPr>
          </w:p>
          <w:p w14:paraId="40FF2DC4" w14:textId="1BAAB8E4" w:rsidR="00E4643B" w:rsidRPr="00924EBB" w:rsidRDefault="005A7974" w:rsidP="00A7777D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Calibri" w:cstheme="minorHAnsi"/>
                </w:rPr>
                <w:id w:val="-71720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43B"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88BA082" w14:textId="107286DA" w:rsidR="00E4643B" w:rsidRPr="00924EBB" w:rsidRDefault="00E4643B" w:rsidP="00F2010F">
            <w:pPr>
              <w:rPr>
                <w:rFonts w:cstheme="minorHAnsi"/>
                <w:lang w:eastAsia="pl-PL"/>
              </w:rPr>
            </w:pPr>
          </w:p>
        </w:tc>
      </w:tr>
      <w:tr w:rsidR="00E4643B" w:rsidRPr="00924EBB" w14:paraId="1BCF96B6" w14:textId="77777777" w:rsidTr="00F2010F">
        <w:trPr>
          <w:trHeight w:val="557"/>
        </w:trPr>
        <w:tc>
          <w:tcPr>
            <w:tcW w:w="9062" w:type="dxa"/>
            <w:gridSpan w:val="2"/>
            <w:vAlign w:val="center"/>
          </w:tcPr>
          <w:p w14:paraId="76872B68" w14:textId="0001E084" w:rsidR="00E4643B" w:rsidRPr="00143AB6" w:rsidRDefault="00A7777D" w:rsidP="00F2010F">
            <w:pPr>
              <w:rPr>
                <w:rStyle w:val="Pogrubienie"/>
                <w:b w:val="0"/>
                <w:bCs w:val="0"/>
              </w:rPr>
            </w:pPr>
            <w:r>
              <w:rPr>
                <w:rFonts w:eastAsia="Calibri" w:cstheme="minorHAnsi"/>
                <w:b/>
                <w:bCs/>
                <w:lang w:eastAsia="pl-PL"/>
              </w:rPr>
              <w:t xml:space="preserve">Dofinansowanie wynosić może maksymalnie 60% kosztów kwalifikowanych nie więcej niż 27 500,00 zł, w przypadku gdy </w:t>
            </w:r>
            <w:r w:rsidR="00E4643B" w:rsidRPr="00143AB6">
              <w:rPr>
                <w:rFonts w:eastAsia="Calibri" w:cstheme="minorHAnsi"/>
                <w:b/>
                <w:bCs/>
              </w:rPr>
              <w:t xml:space="preserve">dochód roczny dochód roczny </w:t>
            </w:r>
            <w:r w:rsidR="00E4643B" w:rsidRPr="00143AB6">
              <w:rPr>
                <w:b/>
                <w:bCs/>
              </w:rPr>
              <w:t xml:space="preserve">na jednego członka gospodarstwa domowego </w:t>
            </w:r>
            <w:r w:rsidR="00E4643B" w:rsidRPr="00143AB6">
              <w:rPr>
                <w:rStyle w:val="Pogrubienie"/>
              </w:rPr>
              <w:t>nie przekracza kwoty</w:t>
            </w:r>
            <w:r>
              <w:rPr>
                <w:rStyle w:val="Pogrubienie"/>
              </w:rPr>
              <w:t>**</w:t>
            </w:r>
            <w:r w:rsidR="00E4643B" w:rsidRPr="00143AB6">
              <w:rPr>
                <w:rStyle w:val="Pogrubienie"/>
              </w:rPr>
              <w:t>:</w:t>
            </w:r>
          </w:p>
          <w:p w14:paraId="3A9924F3" w14:textId="77777777" w:rsidR="00E4643B" w:rsidRPr="00143AB6" w:rsidRDefault="00E4643B" w:rsidP="00F2010F">
            <w:pPr>
              <w:rPr>
                <w:rStyle w:val="Pogrubienie"/>
                <w:rFonts w:eastAsia="Calibri" w:cstheme="minorHAnsi"/>
              </w:rPr>
            </w:pPr>
          </w:p>
          <w:p w14:paraId="202B54F9" w14:textId="77777777" w:rsidR="00E4643B" w:rsidRPr="00143AB6" w:rsidRDefault="00E4643B" w:rsidP="00F2010F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rFonts w:eastAsia="Calibri" w:cstheme="minorHAnsi"/>
                <w:b w:val="0"/>
                <w:bCs w:val="0"/>
              </w:rPr>
            </w:pPr>
            <w:r>
              <w:rPr>
                <w:rStyle w:val="Pogrubienie"/>
              </w:rPr>
              <w:t>1 894 zł w gospodarstwie wieloosobowym</w:t>
            </w:r>
            <w:r>
              <w:rPr>
                <w:rFonts w:eastAsia="Calibri" w:cstheme="minorHAnsi"/>
              </w:rPr>
              <w:t xml:space="preserve">                                </w:t>
            </w:r>
            <w:sdt>
              <w:sdtPr>
                <w:rPr>
                  <w:rFonts w:eastAsia="Calibri" w:cstheme="minorHAnsi"/>
                </w:rPr>
                <w:id w:val="143609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9678E01" w14:textId="77777777" w:rsidR="00E4643B" w:rsidRPr="00143AB6" w:rsidRDefault="00E4643B" w:rsidP="00F2010F">
            <w:pPr>
              <w:pStyle w:val="Akapitzlist"/>
              <w:ind w:left="408"/>
              <w:rPr>
                <w:rStyle w:val="Pogrubienie"/>
                <w:rFonts w:eastAsia="Calibri" w:cstheme="minorHAnsi"/>
                <w:b w:val="0"/>
                <w:bCs w:val="0"/>
              </w:rPr>
            </w:pPr>
          </w:p>
          <w:p w14:paraId="54BF8305" w14:textId="77777777" w:rsidR="00E4643B" w:rsidRPr="00143AB6" w:rsidRDefault="00E4643B" w:rsidP="00F2010F">
            <w:pPr>
              <w:pStyle w:val="Akapitzlist"/>
              <w:numPr>
                <w:ilvl w:val="0"/>
                <w:numId w:val="2"/>
              </w:numPr>
              <w:rPr>
                <w:rFonts w:eastAsia="Calibri" w:cstheme="minorHAnsi"/>
              </w:rPr>
            </w:pPr>
            <w:r>
              <w:rPr>
                <w:rStyle w:val="Pogrubienie"/>
              </w:rPr>
              <w:t xml:space="preserve">2 651 zł w gospodarstwie jednoosobowym                               </w:t>
            </w:r>
            <w:r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45591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2123BAB" w14:textId="77777777" w:rsidR="00E4643B" w:rsidRPr="00924EBB" w:rsidRDefault="00E4643B" w:rsidP="00F2010F">
            <w:pPr>
              <w:rPr>
                <w:rFonts w:cstheme="minorHAnsi"/>
              </w:rPr>
            </w:pPr>
            <w:r w:rsidRPr="00924EBB">
              <w:rPr>
                <w:rFonts w:eastAsia="Calibri" w:cstheme="minorHAnsi"/>
              </w:rPr>
              <w:t xml:space="preserve">               </w:t>
            </w:r>
          </w:p>
          <w:p w14:paraId="2087FBB2" w14:textId="32870BDA" w:rsidR="00E4643B" w:rsidRPr="00FD72B7" w:rsidRDefault="00E4643B" w:rsidP="00F2010F">
            <w:pPr>
              <w:rPr>
                <w:rFonts w:cstheme="minorHAnsi"/>
                <w:b/>
                <w:bCs/>
                <w:lang w:eastAsia="pl-PL"/>
              </w:rPr>
            </w:pPr>
          </w:p>
        </w:tc>
      </w:tr>
      <w:tr w:rsidR="00E4643B" w:rsidRPr="00924EBB" w14:paraId="309A1CEB" w14:textId="77777777" w:rsidTr="00F2010F">
        <w:trPr>
          <w:trHeight w:val="557"/>
        </w:trPr>
        <w:tc>
          <w:tcPr>
            <w:tcW w:w="9062" w:type="dxa"/>
            <w:gridSpan w:val="2"/>
            <w:vAlign w:val="center"/>
          </w:tcPr>
          <w:p w14:paraId="05D57CB1" w14:textId="4DA2CA03" w:rsidR="00E4643B" w:rsidRPr="00143AB6" w:rsidRDefault="00A7777D" w:rsidP="00F2010F">
            <w:pPr>
              <w:rPr>
                <w:rStyle w:val="Pogrubienie"/>
                <w:b w:val="0"/>
                <w:bCs w:val="0"/>
              </w:rPr>
            </w:pPr>
            <w:r>
              <w:rPr>
                <w:rFonts w:eastAsia="Calibri" w:cstheme="minorHAnsi"/>
                <w:b/>
                <w:bCs/>
                <w:lang w:eastAsia="pl-PL"/>
              </w:rPr>
              <w:t>Dofinansowanie wynosić może maksymalnie 90% kosztów kwalifikowanych nie więcej niż 41 000,00 zł,</w:t>
            </w:r>
            <w:r>
              <w:rPr>
                <w:rFonts w:cstheme="minorHAnsi"/>
                <w:b/>
                <w:bCs/>
                <w:lang w:eastAsia="pl-PL"/>
              </w:rPr>
              <w:t xml:space="preserve"> w przypadku gdy</w:t>
            </w:r>
            <w:r w:rsidR="00E4643B" w:rsidRPr="00143AB6">
              <w:rPr>
                <w:rFonts w:eastAsia="Calibri" w:cstheme="minorHAnsi"/>
                <w:b/>
                <w:bCs/>
              </w:rPr>
              <w:t xml:space="preserve"> dochód roczny dochód roczny </w:t>
            </w:r>
            <w:r w:rsidR="00E4643B" w:rsidRPr="00143AB6">
              <w:rPr>
                <w:b/>
                <w:bCs/>
              </w:rPr>
              <w:t xml:space="preserve">na jednego członka gospodarstwa domowego </w:t>
            </w:r>
            <w:r w:rsidR="00E4643B" w:rsidRPr="00143AB6">
              <w:rPr>
                <w:rStyle w:val="Pogrubienie"/>
              </w:rPr>
              <w:t>nie przekracza kwoty</w:t>
            </w:r>
            <w:r>
              <w:rPr>
                <w:rStyle w:val="Pogrubienie"/>
              </w:rPr>
              <w:t>**</w:t>
            </w:r>
            <w:r w:rsidR="00E4643B" w:rsidRPr="00143AB6">
              <w:rPr>
                <w:rStyle w:val="Pogrubienie"/>
              </w:rPr>
              <w:t>:</w:t>
            </w:r>
          </w:p>
          <w:p w14:paraId="6A1D4B18" w14:textId="77777777" w:rsidR="00E4643B" w:rsidRPr="00143AB6" w:rsidRDefault="00E4643B" w:rsidP="00F2010F">
            <w:pPr>
              <w:rPr>
                <w:rStyle w:val="Pogrubienie"/>
                <w:rFonts w:eastAsia="Calibri" w:cstheme="minorHAnsi"/>
              </w:rPr>
            </w:pPr>
          </w:p>
          <w:p w14:paraId="00D6CBC9" w14:textId="77777777" w:rsidR="00E4643B" w:rsidRPr="00143AB6" w:rsidRDefault="00E4643B" w:rsidP="00E4643B">
            <w:pPr>
              <w:pStyle w:val="Akapitzlist"/>
              <w:numPr>
                <w:ilvl w:val="0"/>
                <w:numId w:val="3"/>
              </w:numPr>
              <w:rPr>
                <w:rStyle w:val="Pogrubienie"/>
                <w:rFonts w:eastAsia="Calibri" w:cstheme="minorHAnsi"/>
                <w:b w:val="0"/>
                <w:bCs w:val="0"/>
              </w:rPr>
            </w:pPr>
            <w:r>
              <w:rPr>
                <w:rStyle w:val="Pogrubienie"/>
              </w:rPr>
              <w:t>1 090 zł w gospodarstwie wieloosobowym</w:t>
            </w:r>
            <w:r>
              <w:rPr>
                <w:rFonts w:eastAsia="Calibri" w:cstheme="minorHAnsi"/>
              </w:rPr>
              <w:t xml:space="preserve">                                </w:t>
            </w:r>
            <w:sdt>
              <w:sdtPr>
                <w:rPr>
                  <w:rFonts w:eastAsia="Calibri" w:cstheme="minorHAnsi"/>
                </w:rPr>
                <w:id w:val="-64635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B549F5B" w14:textId="77777777" w:rsidR="00E4643B" w:rsidRPr="00143AB6" w:rsidRDefault="00E4643B" w:rsidP="00F2010F">
            <w:pPr>
              <w:pStyle w:val="Akapitzlist"/>
              <w:ind w:left="408"/>
              <w:rPr>
                <w:rStyle w:val="Pogrubienie"/>
                <w:rFonts w:eastAsia="Calibri" w:cstheme="minorHAnsi"/>
                <w:b w:val="0"/>
                <w:bCs w:val="0"/>
              </w:rPr>
            </w:pPr>
          </w:p>
          <w:p w14:paraId="08724EE3" w14:textId="77777777" w:rsidR="00E4643B" w:rsidRPr="00143AB6" w:rsidRDefault="00E4643B" w:rsidP="00E4643B">
            <w:pPr>
              <w:pStyle w:val="Akapitzlist"/>
              <w:numPr>
                <w:ilvl w:val="0"/>
                <w:numId w:val="3"/>
              </w:numPr>
              <w:rPr>
                <w:rFonts w:eastAsia="Calibri" w:cstheme="minorHAnsi"/>
              </w:rPr>
            </w:pPr>
            <w:r>
              <w:rPr>
                <w:rStyle w:val="Pogrubienie"/>
              </w:rPr>
              <w:t xml:space="preserve">1 526 zł w gospodarstwie jednoosobowym                               </w:t>
            </w:r>
            <w:r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153094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4491DD4" w14:textId="77777777" w:rsidR="00E4643B" w:rsidRPr="00924EBB" w:rsidRDefault="00E4643B" w:rsidP="00F2010F">
            <w:pPr>
              <w:rPr>
                <w:rFonts w:cstheme="minorHAnsi"/>
              </w:rPr>
            </w:pPr>
            <w:r w:rsidRPr="00924EBB">
              <w:rPr>
                <w:rFonts w:eastAsia="Calibri" w:cstheme="minorHAnsi"/>
              </w:rPr>
              <w:t xml:space="preserve">               </w:t>
            </w:r>
          </w:p>
          <w:p w14:paraId="240A0CCF" w14:textId="4F03201F" w:rsidR="00E4643B" w:rsidRPr="00FD72B7" w:rsidRDefault="00E4643B" w:rsidP="00F2010F">
            <w:pPr>
              <w:rPr>
                <w:rFonts w:cstheme="minorHAnsi"/>
                <w:b/>
                <w:bCs/>
                <w:lang w:eastAsia="pl-PL"/>
              </w:rPr>
            </w:pPr>
          </w:p>
        </w:tc>
      </w:tr>
      <w:tr w:rsidR="00DB2AB4" w:rsidRPr="00924EBB" w14:paraId="25A0F188" w14:textId="77777777" w:rsidTr="00DB2AB4">
        <w:trPr>
          <w:trHeight w:val="557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14874CFB" w14:textId="7750A5D5" w:rsidR="00DB2AB4" w:rsidRPr="0095383B" w:rsidRDefault="00DB2AB4" w:rsidP="00DB2AB4">
            <w:pPr>
              <w:jc w:val="both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eastAsia="Calibri" w:cstheme="minorHAnsi"/>
                <w:b/>
                <w:bCs/>
                <w:lang w:eastAsia="pl-PL"/>
              </w:rPr>
              <w:t>** należy wybrać właściwe pole zgodnie z stanem faktycznym uprawniającym do  danego poziomu dofinansowania</w:t>
            </w:r>
          </w:p>
        </w:tc>
      </w:tr>
      <w:tr w:rsidR="00E4643B" w:rsidRPr="00924EBB" w14:paraId="28B529BA" w14:textId="77777777" w:rsidTr="00F2010F">
        <w:trPr>
          <w:trHeight w:val="557"/>
        </w:trPr>
        <w:tc>
          <w:tcPr>
            <w:tcW w:w="9062" w:type="dxa"/>
            <w:gridSpan w:val="2"/>
            <w:vAlign w:val="center"/>
          </w:tcPr>
          <w:p w14:paraId="3AB84149" w14:textId="77777777" w:rsidR="00E4643B" w:rsidRPr="00924EBB" w:rsidRDefault="00E4643B" w:rsidP="00F2010F">
            <w:pPr>
              <w:rPr>
                <w:rFonts w:eastAsia="Calibri" w:cstheme="minorHAnsi"/>
                <w:color w:val="222222"/>
                <w:shd w:val="clear" w:color="auto" w:fill="FFFFFF"/>
              </w:rPr>
            </w:pPr>
            <w:r w:rsidRPr="00924EBB">
              <w:rPr>
                <w:rFonts w:eastAsia="Calibri" w:cstheme="minorHAnsi"/>
                <w:color w:val="222222"/>
                <w:shd w:val="clear" w:color="auto" w:fill="FFFFFF"/>
              </w:rPr>
              <w:t>Czy w budynku istnieją techniczne i ekonomiczne warunki przyłączenia do sieci ciepłowniczej i dostarczania ciepła z sieci ciepłowniczej lub jest on podłączony do sieci ciepłowniczej?*</w:t>
            </w:r>
          </w:p>
          <w:p w14:paraId="49AD55AD" w14:textId="77777777" w:rsidR="00E4643B" w:rsidRPr="00924EBB" w:rsidRDefault="00E4643B" w:rsidP="00F2010F">
            <w:pPr>
              <w:ind w:left="750"/>
              <w:contextualSpacing/>
              <w:rPr>
                <w:rFonts w:cstheme="minorHAnsi"/>
                <w:lang w:eastAsia="pl-PL"/>
              </w:rPr>
            </w:pPr>
          </w:p>
          <w:p w14:paraId="19BCA49E" w14:textId="77777777" w:rsidR="00E4643B" w:rsidRPr="00924EBB" w:rsidRDefault="00E4643B" w:rsidP="00F2010F">
            <w:pPr>
              <w:rPr>
                <w:rFonts w:cstheme="minorHAnsi"/>
              </w:rPr>
            </w:pPr>
            <w:r w:rsidRPr="00924EBB">
              <w:rPr>
                <w:rFonts w:eastAsia="Calibri" w:cstheme="minorHAnsi"/>
              </w:rPr>
              <w:t xml:space="preserve">                         </w:t>
            </w:r>
            <w:sdt>
              <w:sdtPr>
                <w:rPr>
                  <w:rFonts w:eastAsia="Calibri" w:cstheme="minorHAnsi"/>
                </w:rPr>
                <w:id w:val="-85364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24EBB">
              <w:rPr>
                <w:rFonts w:eastAsia="Calibri" w:cstheme="minorHAnsi"/>
              </w:rPr>
              <w:t xml:space="preserve"> TAK                                                                            </w:t>
            </w:r>
            <w:sdt>
              <w:sdtPr>
                <w:rPr>
                  <w:rFonts w:eastAsia="Calibri" w:cstheme="minorHAnsi"/>
                </w:rPr>
                <w:id w:val="-13656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E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24EBB">
              <w:rPr>
                <w:rFonts w:eastAsia="Calibri" w:cstheme="minorHAnsi"/>
              </w:rPr>
              <w:t xml:space="preserve"> NIE</w:t>
            </w:r>
          </w:p>
          <w:p w14:paraId="750401E9" w14:textId="77777777" w:rsidR="00E4643B" w:rsidRPr="00924EBB" w:rsidRDefault="00E4643B" w:rsidP="00F2010F">
            <w:pPr>
              <w:jc w:val="both"/>
              <w:rPr>
                <w:rFonts w:cstheme="minorHAnsi"/>
                <w:i/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924EBB">
              <w:rPr>
                <w:rFonts w:eastAsia="Calibri" w:cstheme="minorHAnsi"/>
                <w:i/>
                <w:iCs/>
                <w:color w:val="FF0000"/>
                <w:lang w:eastAsia="pl-PL"/>
              </w:rPr>
              <w:t>*</w:t>
            </w:r>
            <w:r w:rsidRPr="00924EBB">
              <w:rPr>
                <w:rFonts w:eastAsia="Calibri" w:cstheme="minorHAnsi"/>
                <w:i/>
                <w:iCs/>
                <w:color w:val="FF0000"/>
                <w:sz w:val="20"/>
                <w:shd w:val="clear" w:color="auto" w:fill="FFFFFF"/>
              </w:rPr>
              <w:t xml:space="preserve"> </w:t>
            </w:r>
            <w:r w:rsidRPr="00924EBB">
              <w:rPr>
                <w:rFonts w:eastAsia="Calibri" w:cstheme="minorHAnsi"/>
                <w:i/>
                <w:iCs/>
                <w:color w:val="FF0000"/>
                <w:shd w:val="clear" w:color="auto" w:fill="FFFFFF"/>
              </w:rPr>
              <w:t xml:space="preserve">Dotacja udzielona będzie w formie refundacji poniesionych wydatków przez Beneficjenta końcowego. Otrzymanie dofinansowania na zakup i montaż indywidualnego źródła ciepła </w:t>
            </w:r>
            <w:r w:rsidRPr="00924EBB">
              <w:rPr>
                <w:rFonts w:eastAsia="Calibri" w:cstheme="minorHAnsi"/>
                <w:i/>
                <w:iCs/>
                <w:color w:val="FF0000"/>
                <w:shd w:val="clear" w:color="auto" w:fill="FFFFFF"/>
              </w:rPr>
              <w:br/>
              <w:t xml:space="preserve">w lokalu mieszkalnym nie jest możliwe w przypadku, gdy dla budynku mieszkalnego wielorodzinnego, w którym znajduje się lokal, którego dotyczy wniosek, istnieją techniczne </w:t>
            </w:r>
            <w:r w:rsidRPr="00924EBB">
              <w:rPr>
                <w:rFonts w:eastAsia="Calibri" w:cstheme="minorHAnsi"/>
                <w:i/>
                <w:iCs/>
                <w:color w:val="FF0000"/>
                <w:shd w:val="clear" w:color="auto" w:fill="FFFFFF"/>
              </w:rPr>
              <w:br/>
              <w:t xml:space="preserve">i ekonomiczne warunki przyłączenia do sieci ciepłowniczej i dostarczania ciepła z sieci ciepłowniczej lub jest on podłączony do sieci ciepłowniczej. </w:t>
            </w:r>
          </w:p>
          <w:p w14:paraId="35CA308C" w14:textId="77777777" w:rsidR="00E4643B" w:rsidRPr="00924EBB" w:rsidRDefault="00E4643B" w:rsidP="00F2010F">
            <w:pPr>
              <w:rPr>
                <w:rFonts w:cstheme="minorHAnsi"/>
                <w:lang w:eastAsia="pl-PL"/>
              </w:rPr>
            </w:pPr>
          </w:p>
        </w:tc>
      </w:tr>
    </w:tbl>
    <w:p w14:paraId="61D96C4F" w14:textId="77777777" w:rsidR="00096291" w:rsidRPr="008C6C1C" w:rsidRDefault="00096291" w:rsidP="00E4643B">
      <w:pPr>
        <w:rPr>
          <w:rFonts w:cstheme="minorHAnsi"/>
          <w:b/>
          <w:bCs/>
          <w:color w:val="FF0000"/>
          <w:sz w:val="24"/>
          <w:szCs w:val="24"/>
          <w:u w:val="single"/>
        </w:rPr>
      </w:pPr>
    </w:p>
    <w:bookmarkEnd w:id="0"/>
    <w:p w14:paraId="08E9CB33" w14:textId="77777777" w:rsidR="00576D18" w:rsidRDefault="00576D18" w:rsidP="0073618F">
      <w:pPr>
        <w:rPr>
          <w:b/>
          <w:bCs/>
          <w:sz w:val="20"/>
          <w:szCs w:val="20"/>
        </w:rPr>
      </w:pPr>
    </w:p>
    <w:p w14:paraId="34659155" w14:textId="77777777" w:rsidR="00576D18" w:rsidRDefault="00576D18" w:rsidP="0073618F">
      <w:pPr>
        <w:rPr>
          <w:b/>
          <w:bCs/>
          <w:sz w:val="20"/>
          <w:szCs w:val="20"/>
        </w:rPr>
      </w:pPr>
    </w:p>
    <w:p w14:paraId="65DCFECA" w14:textId="34CCEB24" w:rsidR="0073618F" w:rsidRDefault="0073618F" w:rsidP="0073618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Informacja o przetwarzaniu danych:</w:t>
      </w:r>
    </w:p>
    <w:p w14:paraId="6A277029" w14:textId="7416A8FB" w:rsidR="0073618F" w:rsidRPr="00464D4C" w:rsidRDefault="0073618F" w:rsidP="0073618F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Administrator Pani/Pana danych:</w:t>
      </w:r>
      <w:r w:rsidRPr="00082C36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Prezydent Miasta Tomaszowa Mazowieckiego</w:t>
      </w:r>
      <w:r w:rsidRPr="00082C36">
        <w:rPr>
          <w:rFonts w:ascii="Arial" w:hAnsi="Arial" w:cs="Arial"/>
          <w:sz w:val="18"/>
          <w:szCs w:val="20"/>
        </w:rPr>
        <w:t xml:space="preserve">, z siedzibą w Urzędzie </w:t>
      </w:r>
      <w:r>
        <w:rPr>
          <w:rFonts w:ascii="Arial" w:hAnsi="Arial" w:cs="Arial"/>
          <w:sz w:val="18"/>
          <w:szCs w:val="20"/>
        </w:rPr>
        <w:t>Miasta w Tomaszowie Mazowieckim</w:t>
      </w:r>
      <w:r w:rsidRPr="00082C36">
        <w:rPr>
          <w:rFonts w:ascii="Arial" w:hAnsi="Arial" w:cs="Arial"/>
          <w:sz w:val="18"/>
          <w:szCs w:val="20"/>
        </w:rPr>
        <w:t xml:space="preserve">, ul. </w:t>
      </w:r>
      <w:r>
        <w:rPr>
          <w:rFonts w:ascii="Arial" w:hAnsi="Arial" w:cs="Arial"/>
          <w:sz w:val="18"/>
          <w:szCs w:val="20"/>
        </w:rPr>
        <w:t>P.O.W. 10/16</w:t>
      </w:r>
      <w:r w:rsidRPr="00082C36">
        <w:rPr>
          <w:rFonts w:ascii="Arial" w:hAnsi="Arial" w:cs="Arial"/>
          <w:sz w:val="18"/>
          <w:szCs w:val="20"/>
        </w:rPr>
        <w:t xml:space="preserve">, </w:t>
      </w:r>
      <w:r>
        <w:rPr>
          <w:rFonts w:ascii="Arial" w:hAnsi="Arial" w:cs="Arial"/>
          <w:sz w:val="18"/>
          <w:szCs w:val="20"/>
        </w:rPr>
        <w:t>97-200 Tomaszów Mazowiecki</w:t>
      </w:r>
      <w:r w:rsidRPr="00082C36">
        <w:rPr>
          <w:rFonts w:ascii="Arial" w:hAnsi="Arial" w:cs="Arial"/>
          <w:sz w:val="18"/>
          <w:szCs w:val="20"/>
        </w:rPr>
        <w:t xml:space="preserve">, tel. </w:t>
      </w:r>
      <w:r>
        <w:rPr>
          <w:rFonts w:ascii="Arial" w:hAnsi="Arial" w:cs="Arial"/>
          <w:sz w:val="18"/>
          <w:szCs w:val="20"/>
        </w:rPr>
        <w:t>44 724 23 11</w:t>
      </w:r>
      <w:r w:rsidRPr="00082C36">
        <w:rPr>
          <w:rFonts w:ascii="Arial" w:hAnsi="Arial" w:cs="Arial"/>
          <w:sz w:val="18"/>
          <w:szCs w:val="20"/>
        </w:rPr>
        <w:t xml:space="preserve">, </w:t>
      </w:r>
      <w:hyperlink r:id="rId8" w:history="1">
        <w:r w:rsidRPr="007A49E8">
          <w:rPr>
            <w:rStyle w:val="Hipercze"/>
            <w:rFonts w:ascii="Arial" w:hAnsi="Arial" w:cs="Arial"/>
            <w:sz w:val="18"/>
            <w:szCs w:val="20"/>
          </w:rPr>
          <w:t>sekretariat@tomaszow-maz.pl</w:t>
        </w:r>
      </w:hyperlink>
      <w:r w:rsidRPr="00082C36">
        <w:rPr>
          <w:rFonts w:ascii="Arial" w:hAnsi="Arial" w:cs="Arial"/>
          <w:sz w:val="18"/>
          <w:szCs w:val="20"/>
        </w:rPr>
        <w:t>.</w:t>
      </w:r>
    </w:p>
    <w:p w14:paraId="0606BA80" w14:textId="43B42078" w:rsidR="0073618F" w:rsidRPr="00464D4C" w:rsidRDefault="0073618F" w:rsidP="0073618F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Inspektor Ochrony Danych</w:t>
      </w:r>
      <w:r w:rsidRPr="00082C36">
        <w:rPr>
          <w:rFonts w:ascii="Arial" w:hAnsi="Arial" w:cs="Arial"/>
          <w:sz w:val="18"/>
          <w:szCs w:val="20"/>
        </w:rPr>
        <w:t>: we wszelkich sprawach związanych z ochroną danych możesz kontaktować się pod adresem: iod@</w:t>
      </w:r>
      <w:r>
        <w:rPr>
          <w:rFonts w:ascii="Arial" w:hAnsi="Arial" w:cs="Arial"/>
          <w:sz w:val="18"/>
          <w:szCs w:val="20"/>
        </w:rPr>
        <w:t>tomaszow-maz</w:t>
      </w:r>
      <w:r w:rsidRPr="00082C36">
        <w:rPr>
          <w:rFonts w:ascii="Arial" w:hAnsi="Arial" w:cs="Arial"/>
          <w:sz w:val="18"/>
          <w:szCs w:val="20"/>
        </w:rPr>
        <w:t xml:space="preserve">.pl oraz nr telefonów: </w:t>
      </w:r>
      <w:r>
        <w:rPr>
          <w:rFonts w:ascii="Arial" w:hAnsi="Arial" w:cs="Arial"/>
          <w:sz w:val="18"/>
          <w:szCs w:val="20"/>
        </w:rPr>
        <w:t>44 724 23 11 wew.553</w:t>
      </w:r>
    </w:p>
    <w:p w14:paraId="4B2D7FAA" w14:textId="77777777" w:rsidR="0073618F" w:rsidRPr="00082C36" w:rsidRDefault="0073618F" w:rsidP="0073618F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Cele przetwarzania |  podstawa prawna</w:t>
      </w:r>
    </w:p>
    <w:p w14:paraId="2B877B52" w14:textId="231467E1" w:rsidR="0073618F" w:rsidRPr="00082C36" w:rsidRDefault="0073618F" w:rsidP="0073618F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Przyjęcie ankiety mającej na celu </w:t>
      </w:r>
      <w:r w:rsidRPr="0095776E">
        <w:rPr>
          <w:rFonts w:ascii="Arial" w:hAnsi="Arial" w:cs="Arial"/>
          <w:sz w:val="18"/>
          <w:szCs w:val="20"/>
        </w:rPr>
        <w:t>oszacowani</w:t>
      </w:r>
      <w:r>
        <w:rPr>
          <w:rFonts w:ascii="Arial" w:hAnsi="Arial" w:cs="Arial"/>
          <w:sz w:val="18"/>
          <w:szCs w:val="20"/>
        </w:rPr>
        <w:t>e</w:t>
      </w:r>
      <w:r w:rsidRPr="0095776E">
        <w:rPr>
          <w:rFonts w:ascii="Arial" w:hAnsi="Arial" w:cs="Arial"/>
          <w:sz w:val="18"/>
          <w:szCs w:val="20"/>
        </w:rPr>
        <w:t xml:space="preserve"> liczby osób zainteresowanych dofinansowaniem wymiany źródeł ciepła i poprawą efektywności energetycznej mieszkań celem przygotowania ewentualnego wniosku o dofinansowanie inwestycji, który gmina </w:t>
      </w:r>
      <w:r>
        <w:rPr>
          <w:rFonts w:ascii="Arial" w:hAnsi="Arial" w:cs="Arial"/>
          <w:sz w:val="18"/>
          <w:szCs w:val="20"/>
        </w:rPr>
        <w:t>miasto Tomaszów Mazowiecki</w:t>
      </w:r>
      <w:r w:rsidRPr="0095776E">
        <w:rPr>
          <w:rFonts w:ascii="Arial" w:hAnsi="Arial" w:cs="Arial"/>
          <w:sz w:val="18"/>
          <w:szCs w:val="20"/>
        </w:rPr>
        <w:t xml:space="preserve"> będzie mogła złożyć do Wojewódzkiego Funduszu Ochrony Środowiska i Gospodarki Wodnej w </w:t>
      </w:r>
      <w:r>
        <w:rPr>
          <w:rFonts w:ascii="Arial" w:hAnsi="Arial" w:cs="Arial"/>
          <w:sz w:val="18"/>
          <w:szCs w:val="20"/>
        </w:rPr>
        <w:t>Łodzi</w:t>
      </w:r>
      <w:r w:rsidRPr="00082C36">
        <w:rPr>
          <w:rFonts w:ascii="Arial" w:hAnsi="Arial" w:cs="Arial"/>
          <w:sz w:val="18"/>
          <w:szCs w:val="20"/>
        </w:rPr>
        <w:t xml:space="preserve"> na podstawie art. 6 ust. 1 lit. c)  RODO tj. przetwarzanie jest niezbędne do wypełnienia obowiązku prawnego ciążącego na administratorze w związku </w:t>
      </w:r>
      <w:r>
        <w:rPr>
          <w:rFonts w:ascii="Arial" w:hAnsi="Arial" w:cs="Arial"/>
          <w:sz w:val="18"/>
          <w:szCs w:val="20"/>
        </w:rPr>
        <w:t>art. 411</w:t>
      </w:r>
      <w:r w:rsidRPr="00082C36">
        <w:rPr>
          <w:rFonts w:ascii="Arial" w:hAnsi="Arial" w:cs="Arial"/>
          <w:sz w:val="18"/>
          <w:szCs w:val="20"/>
        </w:rPr>
        <w:t xml:space="preserve"> ustawy z dnia 27 kwietnia 2001 r. Prawo ochrony środowiska, </w:t>
      </w:r>
    </w:p>
    <w:p w14:paraId="0792B51C" w14:textId="77777777" w:rsidR="0073618F" w:rsidRPr="00464D4C" w:rsidRDefault="0073618F" w:rsidP="0073618F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Archiwizacja danych na podstawie art. 6 ust. 1 lit. c) RODO tj. przetwarzanie jest niezbędne  do  wypełnienia obowiązku prawnego ciążącego na administratorze w związku z ustawą z dnia 14 lipca 1983 r. o narodowym zasobie archiwalnym i archiwach.</w:t>
      </w:r>
    </w:p>
    <w:p w14:paraId="223AAF1E" w14:textId="48D5708D" w:rsidR="0073618F" w:rsidRPr="00464D4C" w:rsidRDefault="0073618F" w:rsidP="0073618F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 xml:space="preserve">Okres przechowywania: </w:t>
      </w:r>
      <w:r w:rsidRPr="00082C36">
        <w:rPr>
          <w:rFonts w:ascii="Arial" w:hAnsi="Arial" w:cs="Arial"/>
          <w:sz w:val="18"/>
          <w:szCs w:val="20"/>
        </w:rPr>
        <w:t>dane przechowywane będą zgodnie z jednolitym rzeczowym wykazem akt</w:t>
      </w:r>
      <w:r>
        <w:rPr>
          <w:rFonts w:ascii="Arial" w:hAnsi="Arial" w:cs="Arial"/>
          <w:sz w:val="18"/>
          <w:szCs w:val="20"/>
        </w:rPr>
        <w:t xml:space="preserve"> przez okres 5 lat.</w:t>
      </w:r>
    </w:p>
    <w:p w14:paraId="405CD15D" w14:textId="6718B38F" w:rsidR="0073618F" w:rsidRPr="00464D4C" w:rsidRDefault="0073618F" w:rsidP="0073618F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464D4C">
        <w:rPr>
          <w:rFonts w:ascii="Arial" w:hAnsi="Arial" w:cs="Arial"/>
          <w:b/>
          <w:bCs/>
          <w:sz w:val="18"/>
          <w:szCs w:val="20"/>
        </w:rPr>
        <w:t xml:space="preserve">Odbiorcy danych: </w:t>
      </w:r>
      <w:r w:rsidRPr="00464D4C">
        <w:rPr>
          <w:rFonts w:ascii="Arial" w:hAnsi="Arial" w:cs="Arial"/>
          <w:sz w:val="18"/>
          <w:szCs w:val="20"/>
        </w:rPr>
        <w:t>Podmioty z którymi administrator zawarł umowy powierzenia</w:t>
      </w:r>
      <w:r>
        <w:rPr>
          <w:rFonts w:ascii="Arial" w:hAnsi="Arial" w:cs="Arial"/>
          <w:sz w:val="18"/>
          <w:szCs w:val="20"/>
        </w:rPr>
        <w:t>, Wojewódzki Fundusz Ochrony Środowiska i Gospodarki Wodnej w Łodzi oraz Narodowy Fundusz Ochrony Środowiska i Gospodarki Wodnej.</w:t>
      </w:r>
    </w:p>
    <w:p w14:paraId="43D8B0DB" w14:textId="77777777" w:rsidR="0073618F" w:rsidRPr="00082C36" w:rsidRDefault="0073618F" w:rsidP="0073618F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Przysługujące Pani/Panu prawa:</w:t>
      </w:r>
      <w:r w:rsidRPr="00082C36">
        <w:rPr>
          <w:rFonts w:ascii="Arial" w:hAnsi="Arial" w:cs="Arial"/>
          <w:b/>
          <w:bCs/>
          <w:sz w:val="18"/>
          <w:szCs w:val="20"/>
        </w:rPr>
        <w:tab/>
      </w:r>
    </w:p>
    <w:p w14:paraId="6B0593C1" w14:textId="77777777" w:rsidR="0073618F" w:rsidRPr="00082C36" w:rsidRDefault="0073618F" w:rsidP="0073618F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dostępu do danych</w:t>
      </w:r>
    </w:p>
    <w:p w14:paraId="500236EB" w14:textId="77777777" w:rsidR="0073618F" w:rsidRPr="00082C36" w:rsidRDefault="0073618F" w:rsidP="0073618F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sprostowania danych</w:t>
      </w:r>
    </w:p>
    <w:p w14:paraId="0001AD1E" w14:textId="77777777" w:rsidR="0073618F" w:rsidRPr="00082C36" w:rsidRDefault="0073618F" w:rsidP="0073618F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usunięcia danych</w:t>
      </w:r>
    </w:p>
    <w:p w14:paraId="5B5AFFE9" w14:textId="77777777" w:rsidR="0073618F" w:rsidRDefault="0073618F" w:rsidP="0073618F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ograniczenia przetwarzania</w:t>
      </w:r>
    </w:p>
    <w:p w14:paraId="4D186756" w14:textId="77777777" w:rsidR="0073618F" w:rsidRPr="00F63162" w:rsidRDefault="0073618F" w:rsidP="0073618F">
      <w:pPr>
        <w:pStyle w:val="Akapitzlist"/>
        <w:numPr>
          <w:ilvl w:val="1"/>
          <w:numId w:val="1"/>
        </w:numPr>
        <w:rPr>
          <w:rFonts w:ascii="Arial" w:hAnsi="Arial" w:cs="Arial"/>
          <w:b/>
          <w:bCs/>
          <w:i/>
          <w:iCs/>
          <w:sz w:val="18"/>
          <w:szCs w:val="20"/>
        </w:rPr>
      </w:pPr>
      <w:r w:rsidRPr="00F63162">
        <w:rPr>
          <w:rFonts w:ascii="Arial" w:hAnsi="Arial" w:cs="Arial"/>
          <w:b/>
          <w:bCs/>
          <w:i/>
          <w:iCs/>
          <w:sz w:val="18"/>
          <w:szCs w:val="20"/>
        </w:rPr>
        <w:t>Prawo wniesienia sprzeciwu wobec przetwarzania danych</w:t>
      </w:r>
    </w:p>
    <w:p w14:paraId="3C411FD7" w14:textId="77777777" w:rsidR="0073618F" w:rsidRPr="00195138" w:rsidRDefault="0073618F" w:rsidP="0073618F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 xml:space="preserve">Prawo do wniesienia skargi do organu nadzorczego - Urząd Ochrony Danych Osobowych ul. Stawki 2 00-193 Warszawa </w:t>
      </w:r>
    </w:p>
    <w:p w14:paraId="296F4D87" w14:textId="77777777" w:rsidR="0073618F" w:rsidRPr="0095776E" w:rsidRDefault="0073618F" w:rsidP="0073618F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Obowiązek podania danych:</w:t>
      </w:r>
      <w:r w:rsidRPr="00082C36">
        <w:rPr>
          <w:rFonts w:ascii="Arial" w:hAnsi="Arial" w:cs="Arial"/>
          <w:sz w:val="18"/>
          <w:szCs w:val="20"/>
        </w:rPr>
        <w:t xml:space="preserve"> </w:t>
      </w:r>
      <w:r w:rsidRPr="004C3D24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Wypełnienie ankiety jest dobrowolne. Podanie danych w ankiecie jest niezbędne do realizacji pierwszego celu wskazanego w pkt. 3 niniejszej klauzuli.  </w:t>
      </w:r>
    </w:p>
    <w:p w14:paraId="2DFE0664" w14:textId="77777777" w:rsidR="0073618F" w:rsidRPr="00082C36" w:rsidRDefault="0073618F" w:rsidP="0073618F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Informacja o możliwości wycofania zgody:</w:t>
      </w:r>
      <w:r w:rsidRPr="00082C36">
        <w:rPr>
          <w:rFonts w:ascii="Arial" w:hAnsi="Arial" w:cs="Arial"/>
          <w:sz w:val="18"/>
          <w:szCs w:val="20"/>
        </w:rPr>
        <w:t xml:space="preserve"> w przypadku </w:t>
      </w:r>
      <w:r>
        <w:rPr>
          <w:rFonts w:ascii="Arial" w:hAnsi="Arial" w:cs="Arial"/>
          <w:sz w:val="18"/>
          <w:szCs w:val="20"/>
        </w:rPr>
        <w:t>adresu e-mail oraz numeru telefonu</w:t>
      </w:r>
      <w:r w:rsidRPr="00082C36">
        <w:rPr>
          <w:rFonts w:ascii="Arial" w:hAnsi="Arial" w:cs="Arial"/>
          <w:sz w:val="18"/>
          <w:szCs w:val="20"/>
        </w:rPr>
        <w:t xml:space="preserve"> przysługuje Pani/Panu prawo do cofnięcia zgody w dowolnym momencie, bez wpływu na zgodność z prawem przetwarzania, którego dokonano na podstawie zgody przed jej cofnięciem.</w:t>
      </w:r>
    </w:p>
    <w:p w14:paraId="0547F5B6" w14:textId="77777777" w:rsidR="0073618F" w:rsidRPr="005100D2" w:rsidRDefault="0073618F" w:rsidP="0073618F">
      <w:pPr>
        <w:rPr>
          <w:b/>
          <w:bCs/>
          <w:sz w:val="20"/>
          <w:szCs w:val="20"/>
        </w:rPr>
      </w:pPr>
    </w:p>
    <w:p w14:paraId="2CF5D2A4" w14:textId="77777777" w:rsidR="00EF48E6" w:rsidRPr="00924EBB" w:rsidRDefault="00EF48E6" w:rsidP="0047172F">
      <w:pPr>
        <w:rPr>
          <w:rFonts w:cstheme="minorHAnsi"/>
          <w:b/>
          <w:bCs/>
        </w:rPr>
      </w:pPr>
    </w:p>
    <w:sectPr w:rsidR="00EF48E6" w:rsidRPr="00924E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011E6" w14:textId="77777777" w:rsidR="005A7974" w:rsidRDefault="005A7974" w:rsidP="00631B64">
      <w:pPr>
        <w:spacing w:after="0" w:line="240" w:lineRule="auto"/>
      </w:pPr>
      <w:r>
        <w:separator/>
      </w:r>
    </w:p>
  </w:endnote>
  <w:endnote w:type="continuationSeparator" w:id="0">
    <w:p w14:paraId="7C570B2C" w14:textId="77777777" w:rsidR="005A7974" w:rsidRDefault="005A7974" w:rsidP="0063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9A819" w14:textId="77777777" w:rsidR="00631B64" w:rsidRDefault="00631B64">
    <w:pPr>
      <w:pStyle w:val="Stopka"/>
    </w:pPr>
    <w:r w:rsidRPr="00631B6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429FDF" wp14:editId="76FC24EB">
          <wp:simplePos x="0" y="0"/>
          <wp:positionH relativeFrom="column">
            <wp:posOffset>-899795</wp:posOffset>
          </wp:positionH>
          <wp:positionV relativeFrom="paragraph">
            <wp:posOffset>-565785</wp:posOffset>
          </wp:positionV>
          <wp:extent cx="7624845" cy="1171575"/>
          <wp:effectExtent l="0" t="0" r="0" b="0"/>
          <wp:wrapNone/>
          <wp:docPr id="2" name="Obraz 2" descr="C:\Users\dwolski\Desktop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wolski\Desktop\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84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14010" w14:textId="77777777" w:rsidR="005A7974" w:rsidRDefault="005A7974" w:rsidP="00631B64">
      <w:pPr>
        <w:spacing w:after="0" w:line="240" w:lineRule="auto"/>
      </w:pPr>
      <w:r>
        <w:separator/>
      </w:r>
    </w:p>
  </w:footnote>
  <w:footnote w:type="continuationSeparator" w:id="0">
    <w:p w14:paraId="66683861" w14:textId="77777777" w:rsidR="005A7974" w:rsidRDefault="005A7974" w:rsidP="00631B64">
      <w:pPr>
        <w:spacing w:after="0" w:line="240" w:lineRule="auto"/>
      </w:pPr>
      <w:r>
        <w:continuationSeparator/>
      </w:r>
    </w:p>
  </w:footnote>
  <w:footnote w:id="1">
    <w:p w14:paraId="490E8742" w14:textId="77777777" w:rsidR="00E4643B" w:rsidRPr="00E30E72" w:rsidRDefault="00E4643B" w:rsidP="00E4643B">
      <w:pPr>
        <w:rPr>
          <w:rFonts w:eastAsia="Times New Roman" w:cstheme="minorHAnsi"/>
          <w:sz w:val="20"/>
          <w:szCs w:val="20"/>
          <w:lang w:eastAsia="pl-PL"/>
        </w:rPr>
      </w:pPr>
      <w:r w:rsidRPr="002523F9">
        <w:rPr>
          <w:rStyle w:val="Odwoanieprzypisudolnego"/>
          <w:sz w:val="16"/>
          <w:szCs w:val="16"/>
        </w:rPr>
        <w:footnoteRef/>
      </w:r>
      <w:r w:rsidRPr="002523F9">
        <w:rPr>
          <w:sz w:val="16"/>
          <w:szCs w:val="16"/>
        </w:rPr>
        <w:t xml:space="preserve"> </w:t>
      </w:r>
      <w:r w:rsidRPr="00E30E72">
        <w:rPr>
          <w:rFonts w:eastAsia="Times New Roman" w:cstheme="minorHAnsi"/>
          <w:sz w:val="20"/>
          <w:szCs w:val="20"/>
          <w:lang w:eastAsia="pl-PL"/>
        </w:rPr>
        <w:t xml:space="preserve">Brany jest pod uwagę tylko dochód, osoby składającej ankietę, a nie w przeliczeniu na członka gospodarstwa domowego. </w:t>
      </w:r>
    </w:p>
    <w:p w14:paraId="4D67BBC7" w14:textId="77777777" w:rsidR="00E4643B" w:rsidRDefault="00E4643B" w:rsidP="00E4643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E94EB" w14:textId="133F663B" w:rsidR="00631B64" w:rsidRDefault="00EF48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241ABCC" wp14:editId="04152947">
          <wp:simplePos x="0" y="0"/>
          <wp:positionH relativeFrom="column">
            <wp:posOffset>4144645</wp:posOffset>
          </wp:positionH>
          <wp:positionV relativeFrom="paragraph">
            <wp:posOffset>-388620</wp:posOffset>
          </wp:positionV>
          <wp:extent cx="1587500" cy="794368"/>
          <wp:effectExtent l="0" t="0" r="0" b="6350"/>
          <wp:wrapSquare wrapText="bothSides"/>
          <wp:docPr id="1432745514" name="Obraz 1432745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794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B64" w:rsidRPr="00631B6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9991C51" wp14:editId="0EE84B38">
          <wp:simplePos x="0" y="0"/>
          <wp:positionH relativeFrom="page">
            <wp:posOffset>0</wp:posOffset>
          </wp:positionH>
          <wp:positionV relativeFrom="paragraph">
            <wp:posOffset>-497205</wp:posOffset>
          </wp:positionV>
          <wp:extent cx="7634877" cy="1009650"/>
          <wp:effectExtent l="0" t="0" r="4445" b="3810"/>
          <wp:wrapNone/>
          <wp:docPr id="1" name="Obraz 1" descr="C:\Users\dwolski\Desktop\naglo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olski\Desktop\naglowe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4877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83E433" w14:textId="77777777" w:rsidR="00631B64" w:rsidRDefault="00631B64">
    <w:pPr>
      <w:pStyle w:val="Nagwek"/>
    </w:pPr>
  </w:p>
  <w:p w14:paraId="2CD63080" w14:textId="77777777" w:rsidR="00631B64" w:rsidRDefault="00631B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1E78"/>
    <w:multiLevelType w:val="hybridMultilevel"/>
    <w:tmpl w:val="6F54678C"/>
    <w:lvl w:ilvl="0" w:tplc="3F6C752C">
      <w:start w:val="1"/>
      <w:numFmt w:val="upperLetter"/>
      <w:lvlText w:val="%1)"/>
      <w:lvlJc w:val="left"/>
      <w:pPr>
        <w:ind w:left="408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D100C4B"/>
    <w:multiLevelType w:val="hybridMultilevel"/>
    <w:tmpl w:val="6F54678C"/>
    <w:lvl w:ilvl="0" w:tplc="FFFFFFFF">
      <w:start w:val="1"/>
      <w:numFmt w:val="upperLetter"/>
      <w:lvlText w:val="%1)"/>
      <w:lvlJc w:val="left"/>
      <w:pPr>
        <w:ind w:left="408" w:hanging="360"/>
      </w:pPr>
      <w:rPr>
        <w:rFonts w:eastAsiaTheme="minorHAnsi"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6E8E1DE3"/>
    <w:multiLevelType w:val="hybridMultilevel"/>
    <w:tmpl w:val="91FCE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64"/>
    <w:rsid w:val="00012FD7"/>
    <w:rsid w:val="00096291"/>
    <w:rsid w:val="000C3B53"/>
    <w:rsid w:val="00105BBD"/>
    <w:rsid w:val="00162C5B"/>
    <w:rsid w:val="00230800"/>
    <w:rsid w:val="002B362D"/>
    <w:rsid w:val="002E5FBE"/>
    <w:rsid w:val="00320010"/>
    <w:rsid w:val="00373A4A"/>
    <w:rsid w:val="003B71EA"/>
    <w:rsid w:val="00400BE7"/>
    <w:rsid w:val="00414003"/>
    <w:rsid w:val="00421D3D"/>
    <w:rsid w:val="0047172F"/>
    <w:rsid w:val="004B5B75"/>
    <w:rsid w:val="004E781E"/>
    <w:rsid w:val="00523E33"/>
    <w:rsid w:val="0056059F"/>
    <w:rsid w:val="00576D18"/>
    <w:rsid w:val="005A3DA8"/>
    <w:rsid w:val="005A7974"/>
    <w:rsid w:val="005B12B3"/>
    <w:rsid w:val="005E0299"/>
    <w:rsid w:val="00631B64"/>
    <w:rsid w:val="006F1F4E"/>
    <w:rsid w:val="00730C69"/>
    <w:rsid w:val="0073618F"/>
    <w:rsid w:val="00777A1C"/>
    <w:rsid w:val="007E3C00"/>
    <w:rsid w:val="008701BB"/>
    <w:rsid w:val="008701C1"/>
    <w:rsid w:val="008C6C1C"/>
    <w:rsid w:val="00924EBB"/>
    <w:rsid w:val="00976CEA"/>
    <w:rsid w:val="009979A7"/>
    <w:rsid w:val="00A2060D"/>
    <w:rsid w:val="00A26A61"/>
    <w:rsid w:val="00A41E12"/>
    <w:rsid w:val="00A7777D"/>
    <w:rsid w:val="00B33A44"/>
    <w:rsid w:val="00B701DB"/>
    <w:rsid w:val="00B80C8C"/>
    <w:rsid w:val="00B93491"/>
    <w:rsid w:val="00B951B5"/>
    <w:rsid w:val="00C719F9"/>
    <w:rsid w:val="00C75296"/>
    <w:rsid w:val="00DB2AB4"/>
    <w:rsid w:val="00E4643B"/>
    <w:rsid w:val="00EB07EE"/>
    <w:rsid w:val="00EF48E6"/>
    <w:rsid w:val="00EF6EA0"/>
    <w:rsid w:val="00F30CB0"/>
    <w:rsid w:val="00F43CD2"/>
    <w:rsid w:val="00F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126C5"/>
  <w15:chartTrackingRefBased/>
  <w15:docId w15:val="{5BB7B04A-B719-49B9-9DA1-BB8C20D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B64"/>
  </w:style>
  <w:style w:type="paragraph" w:styleId="Stopka">
    <w:name w:val="footer"/>
    <w:basedOn w:val="Normalny"/>
    <w:link w:val="StopkaZnak"/>
    <w:uiPriority w:val="99"/>
    <w:unhideWhenUsed/>
    <w:rsid w:val="00631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B64"/>
  </w:style>
  <w:style w:type="paragraph" w:styleId="Bezodstpw">
    <w:name w:val="No Spacing"/>
    <w:uiPriority w:val="1"/>
    <w:qFormat/>
    <w:rsid w:val="005E0299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8E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8E6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F48E6"/>
    <w:rPr>
      <w:sz w:val="20"/>
      <w:szCs w:val="20"/>
    </w:rPr>
  </w:style>
  <w:style w:type="table" w:styleId="Tabela-Siatka">
    <w:name w:val="Table Grid"/>
    <w:basedOn w:val="Standardowy"/>
    <w:uiPriority w:val="39"/>
    <w:rsid w:val="00EF48E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EF48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48E6"/>
    <w:pPr>
      <w:ind w:left="720"/>
      <w:contextualSpacing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EF48E6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24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24EB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aragraph">
    <w:name w:val="paragraph"/>
    <w:basedOn w:val="Normalny"/>
    <w:rsid w:val="0016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-bg">
    <w:name w:val="-bg"/>
    <w:basedOn w:val="Domylnaczcionkaakapitu"/>
    <w:rsid w:val="00162C5B"/>
  </w:style>
  <w:style w:type="character" w:customStyle="1" w:styleId="opentooltip">
    <w:name w:val="opentooltip"/>
    <w:basedOn w:val="Domylnaczcionkaakapitu"/>
    <w:rsid w:val="00162C5B"/>
  </w:style>
  <w:style w:type="paragraph" w:customStyle="1" w:styleId="-red">
    <w:name w:val="-red"/>
    <w:basedOn w:val="Normalny"/>
    <w:rsid w:val="0016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618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46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omaszow-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C546F-5AF6-4F0A-9F20-71CC151B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 Konto 1</dc:creator>
  <cp:keywords/>
  <dc:description/>
  <cp:lastModifiedBy>Piotr Gajda</cp:lastModifiedBy>
  <cp:revision>3</cp:revision>
  <cp:lastPrinted>2023-08-11T08:59:00Z</cp:lastPrinted>
  <dcterms:created xsi:type="dcterms:W3CDTF">2023-11-09T06:29:00Z</dcterms:created>
  <dcterms:modified xsi:type="dcterms:W3CDTF">2023-11-09T06:41:00Z</dcterms:modified>
</cp:coreProperties>
</file>